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A2BE6D" w14:textId="51EF1C70" w:rsidR="002C5CCA" w:rsidRDefault="003E51EC" w:rsidP="003E51EC">
      <w:pPr>
        <w:ind w:right="12"/>
        <w:jc w:val="center"/>
        <w:rPr>
          <w:rFonts w:ascii="Century Gothic" w:hAnsi="Century Gothic"/>
          <w:b/>
          <w:sz w:val="26"/>
        </w:rPr>
      </w:pPr>
      <w:r>
        <w:rPr>
          <w:rFonts w:ascii="Century Gothic" w:hAnsi="Century Gothic"/>
          <w:b/>
          <w:noProof/>
          <w:sz w:val="26"/>
        </w:rPr>
        <w:drawing>
          <wp:anchor distT="0" distB="0" distL="114300" distR="114300" simplePos="0" relativeHeight="251658240" behindDoc="0" locked="0" layoutInCell="1" allowOverlap="1" wp14:anchorId="62504BE0" wp14:editId="27BD559A">
            <wp:simplePos x="0" y="0"/>
            <wp:positionH relativeFrom="column">
              <wp:posOffset>2244678</wp:posOffset>
            </wp:positionH>
            <wp:positionV relativeFrom="paragraph">
              <wp:posOffset>200357</wp:posOffset>
            </wp:positionV>
            <wp:extent cx="666004" cy="825689"/>
            <wp:effectExtent l="0" t="0" r="1270" b="0"/>
            <wp:wrapNone/>
            <wp:docPr id="85372167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3721677" name="Picture 853721677"/>
                    <pic:cNvPicPr/>
                  </pic:nvPicPr>
                  <pic:blipFill>
                    <a:blip r:embed="rId8" cstate="print">
                      <a:extLst>
                        <a:ext uri="{28A0092B-C50C-407E-A947-70E740481C1C}">
                          <a14:useLocalDpi xmlns:a14="http://schemas.microsoft.com/office/drawing/2010/main" val="0"/>
                        </a:ext>
                      </a:extLst>
                    </a:blip>
                    <a:stretch>
                      <a:fillRect/>
                    </a:stretch>
                  </pic:blipFill>
                  <pic:spPr>
                    <a:xfrm>
                      <a:off x="0" y="0"/>
                      <a:ext cx="667297" cy="827292"/>
                    </a:xfrm>
                    <a:prstGeom prst="rect">
                      <a:avLst/>
                    </a:prstGeom>
                  </pic:spPr>
                </pic:pic>
              </a:graphicData>
            </a:graphic>
            <wp14:sizeRelH relativeFrom="page">
              <wp14:pctWidth>0</wp14:pctWidth>
            </wp14:sizeRelH>
            <wp14:sizeRelV relativeFrom="page">
              <wp14:pctHeight>0</wp14:pctHeight>
            </wp14:sizeRelV>
          </wp:anchor>
        </w:drawing>
      </w:r>
      <w:r w:rsidR="00000000" w:rsidRPr="002219F7">
        <w:rPr>
          <w:rFonts w:ascii="Century Gothic" w:hAnsi="Century Gothic"/>
          <w:b/>
          <w:sz w:val="26"/>
        </w:rPr>
        <w:t>Spirituality</w:t>
      </w:r>
      <w:r w:rsidR="00000000" w:rsidRPr="002219F7">
        <w:rPr>
          <w:rFonts w:ascii="Century Gothic" w:hAnsi="Century Gothic"/>
          <w:b/>
          <w:spacing w:val="4"/>
          <w:sz w:val="26"/>
        </w:rPr>
        <w:t xml:space="preserve"> </w:t>
      </w:r>
      <w:r w:rsidR="00D560B8" w:rsidRPr="002219F7">
        <w:rPr>
          <w:rFonts w:ascii="Century Gothic" w:hAnsi="Century Gothic"/>
          <w:b/>
          <w:sz w:val="26"/>
        </w:rPr>
        <w:t xml:space="preserve">at St Andrew’s Primary School, </w:t>
      </w:r>
      <w:proofErr w:type="spellStart"/>
      <w:r w:rsidR="00D560B8" w:rsidRPr="002219F7">
        <w:rPr>
          <w:rFonts w:ascii="Century Gothic" w:hAnsi="Century Gothic"/>
          <w:b/>
          <w:sz w:val="26"/>
        </w:rPr>
        <w:t>Yetminster</w:t>
      </w:r>
      <w:proofErr w:type="spellEnd"/>
    </w:p>
    <w:p w14:paraId="7FC9D6FE" w14:textId="2BB17556" w:rsidR="003E51EC" w:rsidRPr="002219F7" w:rsidRDefault="003E51EC" w:rsidP="003E51EC">
      <w:pPr>
        <w:ind w:right="12"/>
        <w:jc w:val="center"/>
        <w:rPr>
          <w:rFonts w:ascii="Century Gothic" w:hAnsi="Century Gothic"/>
          <w:b/>
          <w:sz w:val="26"/>
        </w:rPr>
      </w:pPr>
    </w:p>
    <w:p w14:paraId="4232FBEC" w14:textId="77777777" w:rsidR="00ED1300" w:rsidRPr="002219F7" w:rsidRDefault="00ED1300">
      <w:pPr>
        <w:ind w:right="12"/>
        <w:jc w:val="center"/>
        <w:rPr>
          <w:rFonts w:ascii="Century Gothic" w:hAnsi="Century Gothic"/>
          <w:b/>
          <w:sz w:val="26"/>
        </w:rPr>
      </w:pPr>
    </w:p>
    <w:p w14:paraId="5BA2BE70" w14:textId="77777777" w:rsidR="002C5CCA" w:rsidRPr="002219F7" w:rsidRDefault="002C5CCA">
      <w:pPr>
        <w:pStyle w:val="BodyText"/>
        <w:spacing w:before="12"/>
        <w:ind w:left="0"/>
        <w:rPr>
          <w:rFonts w:ascii="Century Gothic" w:hAnsi="Century Gothic"/>
          <w:i/>
        </w:rPr>
      </w:pPr>
    </w:p>
    <w:p w14:paraId="426368A7" w14:textId="77777777" w:rsidR="003E51EC" w:rsidRDefault="003E51EC">
      <w:pPr>
        <w:pStyle w:val="Heading1"/>
        <w:ind w:left="151"/>
        <w:rPr>
          <w:rFonts w:ascii="Century Gothic" w:hAnsi="Century Gothic"/>
        </w:rPr>
      </w:pPr>
    </w:p>
    <w:p w14:paraId="357B37EE" w14:textId="77777777" w:rsidR="003E51EC" w:rsidRDefault="003E51EC">
      <w:pPr>
        <w:pStyle w:val="Heading1"/>
        <w:ind w:left="151"/>
        <w:rPr>
          <w:rFonts w:ascii="Century Gothic" w:hAnsi="Century Gothic"/>
        </w:rPr>
      </w:pPr>
    </w:p>
    <w:p w14:paraId="2D42034D" w14:textId="77777777" w:rsidR="003E51EC" w:rsidRDefault="003E51EC">
      <w:pPr>
        <w:pStyle w:val="Heading1"/>
        <w:ind w:left="151"/>
        <w:rPr>
          <w:rFonts w:ascii="Century Gothic" w:hAnsi="Century Gothic"/>
        </w:rPr>
      </w:pPr>
    </w:p>
    <w:p w14:paraId="12F098CF" w14:textId="77777777" w:rsidR="003E51EC" w:rsidRDefault="003E51EC">
      <w:pPr>
        <w:pStyle w:val="Heading1"/>
        <w:ind w:left="151"/>
        <w:rPr>
          <w:rFonts w:ascii="Century Gothic" w:hAnsi="Century Gothic"/>
        </w:rPr>
      </w:pPr>
    </w:p>
    <w:p w14:paraId="5BA2BE71" w14:textId="58857544" w:rsidR="002C5CCA" w:rsidRDefault="00000000">
      <w:pPr>
        <w:pStyle w:val="Heading1"/>
        <w:ind w:left="151"/>
        <w:rPr>
          <w:rFonts w:ascii="Century Gothic" w:hAnsi="Century Gothic"/>
          <w:spacing w:val="-2"/>
        </w:rPr>
      </w:pPr>
      <w:r w:rsidRPr="002219F7">
        <w:rPr>
          <w:rFonts w:ascii="Century Gothic" w:hAnsi="Century Gothic"/>
        </w:rPr>
        <w:t>Our</w:t>
      </w:r>
      <w:r w:rsidRPr="002219F7">
        <w:rPr>
          <w:rFonts w:ascii="Century Gothic" w:hAnsi="Century Gothic"/>
          <w:spacing w:val="6"/>
        </w:rPr>
        <w:t xml:space="preserve"> </w:t>
      </w:r>
      <w:r w:rsidRPr="002219F7">
        <w:rPr>
          <w:rFonts w:ascii="Century Gothic" w:hAnsi="Century Gothic"/>
          <w:spacing w:val="-2"/>
        </w:rPr>
        <w:t>vision</w:t>
      </w:r>
      <w:r w:rsidR="00C73223" w:rsidRPr="002219F7">
        <w:rPr>
          <w:rFonts w:ascii="Century Gothic" w:hAnsi="Century Gothic"/>
          <w:spacing w:val="-2"/>
        </w:rPr>
        <w:t xml:space="preserve">: </w:t>
      </w:r>
    </w:p>
    <w:p w14:paraId="71D38001" w14:textId="77777777" w:rsidR="002219F7" w:rsidRPr="002219F7" w:rsidRDefault="002219F7">
      <w:pPr>
        <w:pStyle w:val="Heading1"/>
        <w:ind w:left="151"/>
        <w:rPr>
          <w:rFonts w:ascii="Century Gothic" w:hAnsi="Century Gothic"/>
        </w:rPr>
      </w:pPr>
    </w:p>
    <w:p w14:paraId="33D75981" w14:textId="77777777" w:rsidR="005F4EFB" w:rsidRPr="002219F7" w:rsidRDefault="004019EA" w:rsidP="00ED1300">
      <w:pPr>
        <w:spacing w:before="7"/>
        <w:ind w:left="151"/>
        <w:jc w:val="center"/>
        <w:rPr>
          <w:rFonts w:ascii="Century Gothic" w:hAnsi="Century Gothic"/>
          <w:iCs/>
          <w:color w:val="004890"/>
          <w:sz w:val="24"/>
          <w:szCs w:val="24"/>
        </w:rPr>
      </w:pPr>
      <w:r w:rsidRPr="002219F7">
        <w:rPr>
          <w:rFonts w:ascii="Century Gothic" w:hAnsi="Century Gothic"/>
          <w:iCs/>
          <w:color w:val="004890"/>
          <w:sz w:val="24"/>
          <w:szCs w:val="24"/>
        </w:rPr>
        <w:t xml:space="preserve">At St Andrew’s we: </w:t>
      </w:r>
      <w:r w:rsidRPr="002219F7">
        <w:rPr>
          <w:rFonts w:ascii="Century Gothic" w:hAnsi="Century Gothic"/>
          <w:iCs/>
          <w:color w:val="FF0000"/>
          <w:sz w:val="24"/>
          <w:szCs w:val="24"/>
        </w:rPr>
        <w:t>LOVE</w:t>
      </w:r>
      <w:r w:rsidRPr="002219F7">
        <w:rPr>
          <w:rFonts w:ascii="Century Gothic" w:hAnsi="Century Gothic"/>
          <w:iCs/>
          <w:color w:val="004890"/>
          <w:sz w:val="24"/>
          <w:szCs w:val="24"/>
        </w:rPr>
        <w:t xml:space="preserve">, </w:t>
      </w:r>
      <w:r w:rsidRPr="002219F7">
        <w:rPr>
          <w:rFonts w:ascii="Century Gothic" w:hAnsi="Century Gothic"/>
          <w:iCs/>
          <w:color w:val="548DD4" w:themeColor="text2" w:themeTint="99"/>
          <w:sz w:val="24"/>
          <w:szCs w:val="24"/>
        </w:rPr>
        <w:t>LEARN</w:t>
      </w:r>
      <w:r w:rsidRPr="002219F7">
        <w:rPr>
          <w:rFonts w:ascii="Century Gothic" w:hAnsi="Century Gothic"/>
          <w:iCs/>
          <w:color w:val="004890"/>
          <w:sz w:val="24"/>
          <w:szCs w:val="24"/>
        </w:rPr>
        <w:t xml:space="preserve">, </w:t>
      </w:r>
      <w:r w:rsidRPr="002219F7">
        <w:rPr>
          <w:rFonts w:ascii="Century Gothic" w:hAnsi="Century Gothic"/>
          <w:iCs/>
          <w:color w:val="FFC000"/>
          <w:sz w:val="24"/>
          <w:szCs w:val="24"/>
        </w:rPr>
        <w:t>GROW</w:t>
      </w:r>
      <w:r w:rsidRPr="002219F7">
        <w:rPr>
          <w:rFonts w:ascii="Century Gothic" w:hAnsi="Century Gothic"/>
          <w:iCs/>
          <w:color w:val="004890"/>
          <w:sz w:val="24"/>
          <w:szCs w:val="24"/>
        </w:rPr>
        <w:t xml:space="preserve"> and </w:t>
      </w:r>
      <w:r w:rsidRPr="002219F7">
        <w:rPr>
          <w:rFonts w:ascii="Century Gothic" w:hAnsi="Century Gothic"/>
          <w:iCs/>
          <w:color w:val="00B050"/>
          <w:sz w:val="24"/>
          <w:szCs w:val="24"/>
        </w:rPr>
        <w:t>FLOURISH</w:t>
      </w:r>
      <w:r w:rsidRPr="002219F7">
        <w:rPr>
          <w:rFonts w:ascii="Century Gothic" w:hAnsi="Century Gothic"/>
          <w:iCs/>
          <w:color w:val="004890"/>
          <w:sz w:val="24"/>
          <w:szCs w:val="24"/>
        </w:rPr>
        <w:t xml:space="preserve"> because</w:t>
      </w:r>
    </w:p>
    <w:p w14:paraId="5BA2BE72" w14:textId="29CCE0C3" w:rsidR="002C5CCA" w:rsidRPr="00C73223" w:rsidRDefault="004019EA" w:rsidP="00ED1300">
      <w:pPr>
        <w:spacing w:before="7"/>
        <w:ind w:left="151"/>
        <w:jc w:val="center"/>
        <w:rPr>
          <w:rFonts w:ascii="Baguet Script" w:hAnsi="Baguet Script"/>
          <w:i/>
          <w:color w:val="7030A0"/>
          <w:sz w:val="28"/>
          <w:szCs w:val="28"/>
        </w:rPr>
      </w:pPr>
      <w:r w:rsidRPr="0011053A">
        <w:rPr>
          <w:iCs/>
          <w:color w:val="004890"/>
          <w:sz w:val="28"/>
          <w:szCs w:val="28"/>
        </w:rPr>
        <w:t xml:space="preserve"> </w:t>
      </w:r>
      <w:r w:rsidRPr="00C73223">
        <w:rPr>
          <w:rFonts w:ascii="Baguet Script" w:hAnsi="Baguet Script"/>
          <w:i/>
          <w:color w:val="7030A0"/>
          <w:sz w:val="28"/>
          <w:szCs w:val="28"/>
        </w:rPr>
        <w:t>‘Nothing is impossible with God.’ Luke 1:37</w:t>
      </w:r>
    </w:p>
    <w:p w14:paraId="5BA2BE73" w14:textId="77777777" w:rsidR="002C5CCA" w:rsidRPr="0011053A" w:rsidRDefault="002C5CCA" w:rsidP="00ED1300">
      <w:pPr>
        <w:pStyle w:val="BodyText"/>
        <w:spacing w:before="15"/>
        <w:ind w:left="0"/>
        <w:jc w:val="center"/>
        <w:rPr>
          <w:i/>
          <w:sz w:val="28"/>
          <w:szCs w:val="28"/>
        </w:rPr>
      </w:pPr>
    </w:p>
    <w:p w14:paraId="5BA2BE74" w14:textId="7BDE9E31" w:rsidR="002C5CCA" w:rsidRPr="002219F7" w:rsidRDefault="00000000">
      <w:pPr>
        <w:pStyle w:val="BodyText"/>
        <w:spacing w:line="244" w:lineRule="auto"/>
        <w:ind w:left="151" w:right="241"/>
        <w:rPr>
          <w:rFonts w:ascii="Century Gothic" w:hAnsi="Century Gothic"/>
        </w:rPr>
      </w:pPr>
      <w:r w:rsidRPr="002219F7">
        <w:rPr>
          <w:rFonts w:ascii="Century Gothic" w:hAnsi="Century Gothic"/>
        </w:rPr>
        <w:t xml:space="preserve">Our vision influences the ethos of our school and the policies and practices within it. We believe that spirituality is a core thread that runs through our </w:t>
      </w:r>
      <w:r w:rsidR="00937BA0" w:rsidRPr="002219F7">
        <w:rPr>
          <w:rFonts w:ascii="Century Gothic" w:hAnsi="Century Gothic"/>
        </w:rPr>
        <w:t>school,</w:t>
      </w:r>
      <w:r w:rsidRPr="002219F7">
        <w:rPr>
          <w:rFonts w:ascii="Century Gothic" w:hAnsi="Century Gothic"/>
        </w:rPr>
        <w:t xml:space="preserve"> and we attach great importance to it for both children’s development and for the growth and well-being of all within our school community.</w:t>
      </w:r>
    </w:p>
    <w:p w14:paraId="5BA2BE75" w14:textId="77777777" w:rsidR="002C5CCA" w:rsidRPr="002219F7" w:rsidRDefault="002C5CCA">
      <w:pPr>
        <w:pStyle w:val="BodyText"/>
        <w:spacing w:before="11"/>
        <w:ind w:left="0"/>
        <w:rPr>
          <w:rFonts w:ascii="Century Gothic" w:hAnsi="Century Gothic"/>
        </w:rPr>
      </w:pPr>
    </w:p>
    <w:p w14:paraId="5BA2BE76" w14:textId="77777777" w:rsidR="002C5CCA" w:rsidRPr="002219F7" w:rsidRDefault="00000000">
      <w:pPr>
        <w:pStyle w:val="Heading1"/>
        <w:ind w:left="151"/>
        <w:rPr>
          <w:rFonts w:ascii="Century Gothic" w:hAnsi="Century Gothic"/>
        </w:rPr>
      </w:pPr>
      <w:r w:rsidRPr="002219F7">
        <w:rPr>
          <w:rFonts w:ascii="Century Gothic" w:hAnsi="Century Gothic"/>
        </w:rPr>
        <w:t>We</w:t>
      </w:r>
      <w:r w:rsidRPr="002219F7">
        <w:rPr>
          <w:rFonts w:ascii="Century Gothic" w:hAnsi="Century Gothic"/>
          <w:spacing w:val="6"/>
        </w:rPr>
        <w:t xml:space="preserve"> </w:t>
      </w:r>
      <w:r w:rsidRPr="002219F7">
        <w:rPr>
          <w:rFonts w:ascii="Century Gothic" w:hAnsi="Century Gothic"/>
        </w:rPr>
        <w:t>aim</w:t>
      </w:r>
      <w:r w:rsidRPr="002219F7">
        <w:rPr>
          <w:rFonts w:ascii="Century Gothic" w:hAnsi="Century Gothic"/>
          <w:spacing w:val="10"/>
        </w:rPr>
        <w:t xml:space="preserve"> </w:t>
      </w:r>
      <w:r w:rsidRPr="002219F7">
        <w:rPr>
          <w:rFonts w:ascii="Century Gothic" w:hAnsi="Century Gothic"/>
        </w:rPr>
        <w:t>for</w:t>
      </w:r>
      <w:r w:rsidRPr="002219F7">
        <w:rPr>
          <w:rFonts w:ascii="Century Gothic" w:hAnsi="Century Gothic"/>
          <w:spacing w:val="12"/>
        </w:rPr>
        <w:t xml:space="preserve"> </w:t>
      </w:r>
      <w:r w:rsidRPr="002219F7">
        <w:rPr>
          <w:rFonts w:ascii="Century Gothic" w:hAnsi="Century Gothic"/>
        </w:rPr>
        <w:t>children,</w:t>
      </w:r>
      <w:r w:rsidRPr="002219F7">
        <w:rPr>
          <w:rFonts w:ascii="Century Gothic" w:hAnsi="Century Gothic"/>
          <w:spacing w:val="6"/>
        </w:rPr>
        <w:t xml:space="preserve"> </w:t>
      </w:r>
      <w:r w:rsidRPr="002219F7">
        <w:rPr>
          <w:rFonts w:ascii="Century Gothic" w:hAnsi="Century Gothic"/>
        </w:rPr>
        <w:t>and</w:t>
      </w:r>
      <w:r w:rsidRPr="002219F7">
        <w:rPr>
          <w:rFonts w:ascii="Century Gothic" w:hAnsi="Century Gothic"/>
          <w:spacing w:val="9"/>
        </w:rPr>
        <w:t xml:space="preserve"> </w:t>
      </w:r>
      <w:r w:rsidRPr="002219F7">
        <w:rPr>
          <w:rFonts w:ascii="Century Gothic" w:hAnsi="Century Gothic"/>
        </w:rPr>
        <w:t>adults,</w:t>
      </w:r>
      <w:r w:rsidRPr="002219F7">
        <w:rPr>
          <w:rFonts w:ascii="Century Gothic" w:hAnsi="Century Gothic"/>
          <w:spacing w:val="6"/>
        </w:rPr>
        <w:t xml:space="preserve"> </w:t>
      </w:r>
      <w:r w:rsidRPr="002219F7">
        <w:rPr>
          <w:rFonts w:ascii="Century Gothic" w:hAnsi="Century Gothic"/>
        </w:rPr>
        <w:t>to</w:t>
      </w:r>
      <w:r w:rsidRPr="002219F7">
        <w:rPr>
          <w:rFonts w:ascii="Century Gothic" w:hAnsi="Century Gothic"/>
          <w:spacing w:val="12"/>
        </w:rPr>
        <w:t xml:space="preserve"> </w:t>
      </w:r>
      <w:r w:rsidRPr="002219F7">
        <w:rPr>
          <w:rFonts w:ascii="Century Gothic" w:hAnsi="Century Gothic"/>
        </w:rPr>
        <w:t>grow</w:t>
      </w:r>
      <w:r w:rsidRPr="002219F7">
        <w:rPr>
          <w:rFonts w:ascii="Century Gothic" w:hAnsi="Century Gothic"/>
          <w:spacing w:val="7"/>
        </w:rPr>
        <w:t xml:space="preserve"> </w:t>
      </w:r>
      <w:r w:rsidRPr="002219F7">
        <w:rPr>
          <w:rFonts w:ascii="Century Gothic" w:hAnsi="Century Gothic"/>
        </w:rPr>
        <w:t>in</w:t>
      </w:r>
      <w:r w:rsidRPr="002219F7">
        <w:rPr>
          <w:rFonts w:ascii="Century Gothic" w:hAnsi="Century Gothic"/>
          <w:spacing w:val="7"/>
        </w:rPr>
        <w:t xml:space="preserve"> </w:t>
      </w:r>
      <w:r w:rsidRPr="002219F7">
        <w:rPr>
          <w:rFonts w:ascii="Century Gothic" w:hAnsi="Century Gothic"/>
        </w:rPr>
        <w:t>their</w:t>
      </w:r>
      <w:r w:rsidRPr="002219F7">
        <w:rPr>
          <w:rFonts w:ascii="Century Gothic" w:hAnsi="Century Gothic"/>
          <w:spacing w:val="12"/>
        </w:rPr>
        <w:t xml:space="preserve"> </w:t>
      </w:r>
      <w:r w:rsidRPr="002219F7">
        <w:rPr>
          <w:rFonts w:ascii="Century Gothic" w:hAnsi="Century Gothic"/>
        </w:rPr>
        <w:t>ability</w:t>
      </w:r>
      <w:r w:rsidRPr="002219F7">
        <w:rPr>
          <w:rFonts w:ascii="Century Gothic" w:hAnsi="Century Gothic"/>
          <w:spacing w:val="6"/>
        </w:rPr>
        <w:t xml:space="preserve"> </w:t>
      </w:r>
      <w:r w:rsidRPr="002219F7">
        <w:rPr>
          <w:rFonts w:ascii="Century Gothic" w:hAnsi="Century Gothic"/>
          <w:spacing w:val="-5"/>
        </w:rPr>
        <w:t>to:</w:t>
      </w:r>
    </w:p>
    <w:p w14:paraId="5BA2BE77" w14:textId="77777777" w:rsidR="002C5CCA" w:rsidRPr="002219F7" w:rsidRDefault="00000000" w:rsidP="002219F7">
      <w:pPr>
        <w:pStyle w:val="ListParagraph"/>
        <w:numPr>
          <w:ilvl w:val="0"/>
          <w:numId w:val="13"/>
        </w:numPr>
        <w:tabs>
          <w:tab w:val="left" w:pos="828"/>
        </w:tabs>
        <w:spacing w:before="8"/>
        <w:rPr>
          <w:rFonts w:ascii="Century Gothic" w:hAnsi="Century Gothic"/>
        </w:rPr>
      </w:pPr>
      <w:r w:rsidRPr="002219F7">
        <w:rPr>
          <w:rFonts w:ascii="Century Gothic" w:hAnsi="Century Gothic"/>
        </w:rPr>
        <w:t>be</w:t>
      </w:r>
      <w:r w:rsidRPr="002219F7">
        <w:rPr>
          <w:rFonts w:ascii="Century Gothic" w:hAnsi="Century Gothic"/>
          <w:spacing w:val="7"/>
        </w:rPr>
        <w:t xml:space="preserve"> </w:t>
      </w:r>
      <w:r w:rsidRPr="002219F7">
        <w:rPr>
          <w:rFonts w:ascii="Century Gothic" w:hAnsi="Century Gothic"/>
        </w:rPr>
        <w:t>guided</w:t>
      </w:r>
      <w:r w:rsidRPr="002219F7">
        <w:rPr>
          <w:rFonts w:ascii="Century Gothic" w:hAnsi="Century Gothic"/>
          <w:spacing w:val="8"/>
        </w:rPr>
        <w:t xml:space="preserve"> </w:t>
      </w:r>
      <w:r w:rsidRPr="002219F7">
        <w:rPr>
          <w:rFonts w:ascii="Century Gothic" w:hAnsi="Century Gothic"/>
        </w:rPr>
        <w:t>by</w:t>
      </w:r>
      <w:r w:rsidRPr="002219F7">
        <w:rPr>
          <w:rFonts w:ascii="Century Gothic" w:hAnsi="Century Gothic"/>
          <w:spacing w:val="8"/>
        </w:rPr>
        <w:t xml:space="preserve"> </w:t>
      </w:r>
      <w:r w:rsidRPr="002219F7">
        <w:rPr>
          <w:rFonts w:ascii="Century Gothic" w:hAnsi="Century Gothic"/>
        </w:rPr>
        <w:t>their</w:t>
      </w:r>
      <w:r w:rsidRPr="002219F7">
        <w:rPr>
          <w:rFonts w:ascii="Century Gothic" w:hAnsi="Century Gothic"/>
          <w:spacing w:val="4"/>
        </w:rPr>
        <w:t xml:space="preserve"> </w:t>
      </w:r>
      <w:r w:rsidRPr="002219F7">
        <w:rPr>
          <w:rFonts w:ascii="Century Gothic" w:hAnsi="Century Gothic"/>
        </w:rPr>
        <w:t>beliefs</w:t>
      </w:r>
      <w:r w:rsidRPr="002219F7">
        <w:rPr>
          <w:rFonts w:ascii="Century Gothic" w:hAnsi="Century Gothic"/>
          <w:spacing w:val="6"/>
        </w:rPr>
        <w:t xml:space="preserve"> </w:t>
      </w:r>
      <w:r w:rsidRPr="002219F7">
        <w:rPr>
          <w:rFonts w:ascii="Century Gothic" w:hAnsi="Century Gothic"/>
        </w:rPr>
        <w:t>and</w:t>
      </w:r>
      <w:r w:rsidRPr="002219F7">
        <w:rPr>
          <w:rFonts w:ascii="Century Gothic" w:hAnsi="Century Gothic"/>
          <w:spacing w:val="4"/>
        </w:rPr>
        <w:t xml:space="preserve"> </w:t>
      </w:r>
      <w:r w:rsidRPr="002219F7">
        <w:rPr>
          <w:rFonts w:ascii="Century Gothic" w:hAnsi="Century Gothic"/>
        </w:rPr>
        <w:t>values</w:t>
      </w:r>
      <w:r w:rsidRPr="002219F7">
        <w:rPr>
          <w:rFonts w:ascii="Century Gothic" w:hAnsi="Century Gothic"/>
          <w:spacing w:val="6"/>
        </w:rPr>
        <w:t xml:space="preserve"> </w:t>
      </w:r>
      <w:r w:rsidRPr="002219F7">
        <w:rPr>
          <w:rFonts w:ascii="Century Gothic" w:hAnsi="Century Gothic"/>
        </w:rPr>
        <w:t>and</w:t>
      </w:r>
      <w:r w:rsidRPr="002219F7">
        <w:rPr>
          <w:rFonts w:ascii="Century Gothic" w:hAnsi="Century Gothic"/>
          <w:spacing w:val="9"/>
        </w:rPr>
        <w:t xml:space="preserve"> </w:t>
      </w:r>
      <w:r w:rsidRPr="002219F7">
        <w:rPr>
          <w:rFonts w:ascii="Century Gothic" w:hAnsi="Century Gothic"/>
        </w:rPr>
        <w:t>be</w:t>
      </w:r>
      <w:r w:rsidRPr="002219F7">
        <w:rPr>
          <w:rFonts w:ascii="Century Gothic" w:hAnsi="Century Gothic"/>
          <w:spacing w:val="4"/>
        </w:rPr>
        <w:t xml:space="preserve"> </w:t>
      </w:r>
      <w:r w:rsidRPr="002219F7">
        <w:rPr>
          <w:rFonts w:ascii="Century Gothic" w:hAnsi="Century Gothic"/>
        </w:rPr>
        <w:t>willing</w:t>
      </w:r>
      <w:r w:rsidRPr="002219F7">
        <w:rPr>
          <w:rFonts w:ascii="Century Gothic" w:hAnsi="Century Gothic"/>
          <w:spacing w:val="6"/>
        </w:rPr>
        <w:t xml:space="preserve"> </w:t>
      </w:r>
      <w:r w:rsidRPr="002219F7">
        <w:rPr>
          <w:rFonts w:ascii="Century Gothic" w:hAnsi="Century Gothic"/>
        </w:rPr>
        <w:t>to</w:t>
      </w:r>
      <w:r w:rsidRPr="002219F7">
        <w:rPr>
          <w:rFonts w:ascii="Century Gothic" w:hAnsi="Century Gothic"/>
          <w:spacing w:val="9"/>
        </w:rPr>
        <w:t xml:space="preserve"> </w:t>
      </w:r>
      <w:r w:rsidRPr="002219F7">
        <w:rPr>
          <w:rFonts w:ascii="Century Gothic" w:hAnsi="Century Gothic"/>
        </w:rPr>
        <w:t>take</w:t>
      </w:r>
      <w:r w:rsidRPr="002219F7">
        <w:rPr>
          <w:rFonts w:ascii="Century Gothic" w:hAnsi="Century Gothic"/>
          <w:spacing w:val="7"/>
        </w:rPr>
        <w:t xml:space="preserve"> </w:t>
      </w:r>
      <w:r w:rsidRPr="002219F7">
        <w:rPr>
          <w:rFonts w:ascii="Century Gothic" w:hAnsi="Century Gothic"/>
        </w:rPr>
        <w:t>a</w:t>
      </w:r>
      <w:r w:rsidRPr="002219F7">
        <w:rPr>
          <w:rFonts w:ascii="Century Gothic" w:hAnsi="Century Gothic"/>
          <w:spacing w:val="8"/>
        </w:rPr>
        <w:t xml:space="preserve"> </w:t>
      </w:r>
      <w:r w:rsidRPr="002219F7">
        <w:rPr>
          <w:rFonts w:ascii="Century Gothic" w:hAnsi="Century Gothic"/>
        </w:rPr>
        <w:t>stand</w:t>
      </w:r>
      <w:r w:rsidRPr="002219F7">
        <w:rPr>
          <w:rFonts w:ascii="Century Gothic" w:hAnsi="Century Gothic"/>
          <w:spacing w:val="9"/>
        </w:rPr>
        <w:t xml:space="preserve"> </w:t>
      </w:r>
      <w:r w:rsidRPr="002219F7">
        <w:rPr>
          <w:rFonts w:ascii="Century Gothic" w:hAnsi="Century Gothic"/>
        </w:rPr>
        <w:t>to</w:t>
      </w:r>
      <w:r w:rsidRPr="002219F7">
        <w:rPr>
          <w:rFonts w:ascii="Century Gothic" w:hAnsi="Century Gothic"/>
          <w:spacing w:val="4"/>
        </w:rPr>
        <w:t xml:space="preserve"> </w:t>
      </w:r>
      <w:r w:rsidRPr="002219F7">
        <w:rPr>
          <w:rFonts w:ascii="Century Gothic" w:hAnsi="Century Gothic"/>
        </w:rPr>
        <w:t>defend</w:t>
      </w:r>
      <w:r w:rsidRPr="002219F7">
        <w:rPr>
          <w:rFonts w:ascii="Century Gothic" w:hAnsi="Century Gothic"/>
          <w:spacing w:val="7"/>
        </w:rPr>
        <w:t xml:space="preserve"> </w:t>
      </w:r>
      <w:r w:rsidRPr="002219F7">
        <w:rPr>
          <w:rFonts w:ascii="Century Gothic" w:hAnsi="Century Gothic"/>
          <w:spacing w:val="-4"/>
        </w:rPr>
        <w:t>them</w:t>
      </w:r>
    </w:p>
    <w:p w14:paraId="5BA2BE78" w14:textId="77777777" w:rsidR="002C5CCA" w:rsidRPr="002219F7" w:rsidRDefault="00000000" w:rsidP="002219F7">
      <w:pPr>
        <w:pStyle w:val="ListParagraph"/>
        <w:numPr>
          <w:ilvl w:val="0"/>
          <w:numId w:val="13"/>
        </w:numPr>
        <w:tabs>
          <w:tab w:val="left" w:pos="828"/>
        </w:tabs>
        <w:spacing w:before="5" w:line="249" w:lineRule="auto"/>
        <w:ind w:right="373"/>
        <w:rPr>
          <w:rFonts w:ascii="Century Gothic" w:hAnsi="Century Gothic"/>
        </w:rPr>
      </w:pPr>
      <w:r w:rsidRPr="002219F7">
        <w:rPr>
          <w:rFonts w:ascii="Century Gothic" w:hAnsi="Century Gothic"/>
        </w:rPr>
        <w:t xml:space="preserve">be self-aware and </w:t>
      </w:r>
      <w:proofErr w:type="spellStart"/>
      <w:r w:rsidRPr="002219F7">
        <w:rPr>
          <w:rFonts w:ascii="Century Gothic" w:hAnsi="Century Gothic"/>
        </w:rPr>
        <w:t>empathise</w:t>
      </w:r>
      <w:proofErr w:type="spellEnd"/>
      <w:r w:rsidRPr="002219F7">
        <w:rPr>
          <w:rFonts w:ascii="Century Gothic" w:hAnsi="Century Gothic"/>
        </w:rPr>
        <w:t xml:space="preserve"> with the experience of others in the school and wider </w:t>
      </w:r>
      <w:r w:rsidRPr="002219F7">
        <w:rPr>
          <w:rFonts w:ascii="Century Gothic" w:hAnsi="Century Gothic"/>
          <w:spacing w:val="-2"/>
        </w:rPr>
        <w:t>community</w:t>
      </w:r>
    </w:p>
    <w:p w14:paraId="5BA2BE79" w14:textId="77777777" w:rsidR="002C5CCA" w:rsidRPr="002219F7" w:rsidRDefault="00000000" w:rsidP="002219F7">
      <w:pPr>
        <w:pStyle w:val="ListParagraph"/>
        <w:numPr>
          <w:ilvl w:val="0"/>
          <w:numId w:val="13"/>
        </w:numPr>
        <w:tabs>
          <w:tab w:val="left" w:pos="828"/>
        </w:tabs>
        <w:spacing w:line="247" w:lineRule="auto"/>
        <w:ind w:right="371"/>
        <w:rPr>
          <w:rFonts w:ascii="Century Gothic" w:hAnsi="Century Gothic"/>
        </w:rPr>
      </w:pPr>
      <w:r w:rsidRPr="002219F7">
        <w:rPr>
          <w:rFonts w:ascii="Century Gothic" w:hAnsi="Century Gothic"/>
        </w:rPr>
        <w:t>love themselves, care for themselves, believe in their potential to achieve, and find inner strength and resilience when facing challenges</w:t>
      </w:r>
    </w:p>
    <w:p w14:paraId="5BA2BE7A" w14:textId="77777777" w:rsidR="002C5CCA" w:rsidRPr="002219F7" w:rsidRDefault="00000000" w:rsidP="002219F7">
      <w:pPr>
        <w:pStyle w:val="ListParagraph"/>
        <w:numPr>
          <w:ilvl w:val="0"/>
          <w:numId w:val="13"/>
        </w:numPr>
        <w:tabs>
          <w:tab w:val="left" w:pos="828"/>
        </w:tabs>
        <w:spacing w:line="249" w:lineRule="auto"/>
        <w:ind w:right="459"/>
        <w:rPr>
          <w:rFonts w:ascii="Century Gothic" w:hAnsi="Century Gothic"/>
        </w:rPr>
      </w:pPr>
      <w:r w:rsidRPr="002219F7">
        <w:rPr>
          <w:rFonts w:ascii="Century Gothic" w:hAnsi="Century Gothic"/>
        </w:rPr>
        <w:t>exercise imagination and creativity, appreciate beauty in the world and be alive to experiences of awe and wonder</w:t>
      </w:r>
    </w:p>
    <w:p w14:paraId="5BA2BE7B" w14:textId="77777777" w:rsidR="002C5CCA" w:rsidRPr="002219F7" w:rsidRDefault="00000000" w:rsidP="002219F7">
      <w:pPr>
        <w:pStyle w:val="ListParagraph"/>
        <w:numPr>
          <w:ilvl w:val="0"/>
          <w:numId w:val="13"/>
        </w:numPr>
        <w:tabs>
          <w:tab w:val="left" w:pos="828"/>
        </w:tabs>
        <w:spacing w:line="247" w:lineRule="auto"/>
        <w:ind w:right="607"/>
        <w:rPr>
          <w:rFonts w:ascii="Century Gothic" w:hAnsi="Century Gothic"/>
        </w:rPr>
      </w:pPr>
      <w:r w:rsidRPr="002219F7">
        <w:rPr>
          <w:rFonts w:ascii="Century Gothic" w:hAnsi="Century Gothic"/>
        </w:rPr>
        <w:t>be intrigued by mystery and be open to an awareness of the transcendent in the whole of life</w:t>
      </w:r>
    </w:p>
    <w:p w14:paraId="5BA2BE7C" w14:textId="77777777" w:rsidR="002C5CCA" w:rsidRPr="002219F7" w:rsidRDefault="00000000" w:rsidP="002219F7">
      <w:pPr>
        <w:pStyle w:val="ListParagraph"/>
        <w:numPr>
          <w:ilvl w:val="0"/>
          <w:numId w:val="13"/>
        </w:numPr>
        <w:tabs>
          <w:tab w:val="left" w:pos="828"/>
        </w:tabs>
        <w:spacing w:line="249" w:lineRule="auto"/>
        <w:ind w:right="2159"/>
        <w:rPr>
          <w:rFonts w:ascii="Century Gothic" w:hAnsi="Century Gothic"/>
        </w:rPr>
      </w:pPr>
      <w:r w:rsidRPr="002219F7">
        <w:rPr>
          <w:rFonts w:ascii="Century Gothic" w:hAnsi="Century Gothic"/>
        </w:rPr>
        <w:t xml:space="preserve">be comfortable with stillness and silence and open to engage in </w:t>
      </w:r>
      <w:r w:rsidRPr="002219F7">
        <w:rPr>
          <w:rFonts w:ascii="Century Gothic" w:hAnsi="Century Gothic"/>
          <w:spacing w:val="-2"/>
        </w:rPr>
        <w:t>reflection/meditation/prayer</w:t>
      </w:r>
    </w:p>
    <w:p w14:paraId="5BA2BE7D" w14:textId="77777777" w:rsidR="002C5CCA" w:rsidRPr="002219F7" w:rsidRDefault="00000000" w:rsidP="002219F7">
      <w:pPr>
        <w:pStyle w:val="ListParagraph"/>
        <w:numPr>
          <w:ilvl w:val="0"/>
          <w:numId w:val="13"/>
        </w:numPr>
        <w:tabs>
          <w:tab w:val="left" w:pos="828"/>
        </w:tabs>
        <w:spacing w:line="247" w:lineRule="auto"/>
        <w:ind w:right="305"/>
        <w:rPr>
          <w:rFonts w:ascii="Century Gothic" w:hAnsi="Century Gothic"/>
        </w:rPr>
      </w:pPr>
      <w:r w:rsidRPr="002219F7">
        <w:rPr>
          <w:rFonts w:ascii="Century Gothic" w:hAnsi="Century Gothic"/>
        </w:rPr>
        <w:t xml:space="preserve">be ready to say sorry when mistakes are made, to forgive themselves and to forgive </w:t>
      </w:r>
      <w:r w:rsidRPr="002219F7">
        <w:rPr>
          <w:rFonts w:ascii="Century Gothic" w:hAnsi="Century Gothic"/>
          <w:spacing w:val="-2"/>
        </w:rPr>
        <w:t>others</w:t>
      </w:r>
    </w:p>
    <w:p w14:paraId="5BA2BE7E" w14:textId="77777777" w:rsidR="002C5CCA" w:rsidRPr="002219F7" w:rsidRDefault="00000000" w:rsidP="002219F7">
      <w:pPr>
        <w:pStyle w:val="ListParagraph"/>
        <w:numPr>
          <w:ilvl w:val="0"/>
          <w:numId w:val="13"/>
        </w:numPr>
        <w:tabs>
          <w:tab w:val="left" w:pos="828"/>
        </w:tabs>
        <w:spacing w:line="249" w:lineRule="auto"/>
        <w:ind w:right="246"/>
        <w:rPr>
          <w:rFonts w:ascii="Century Gothic" w:hAnsi="Century Gothic"/>
        </w:rPr>
      </w:pPr>
      <w:r w:rsidRPr="002219F7">
        <w:rPr>
          <w:rFonts w:ascii="Century Gothic" w:hAnsi="Century Gothic"/>
        </w:rPr>
        <w:t>be willing to take risks and to reflect, learn and grow following experiences of failure as well as success</w:t>
      </w:r>
    </w:p>
    <w:p w14:paraId="5BA2BE7F" w14:textId="77777777" w:rsidR="002C5CCA" w:rsidRPr="002219F7" w:rsidRDefault="00000000" w:rsidP="002219F7">
      <w:pPr>
        <w:pStyle w:val="ListParagraph"/>
        <w:numPr>
          <w:ilvl w:val="0"/>
          <w:numId w:val="13"/>
        </w:numPr>
        <w:tabs>
          <w:tab w:val="left" w:pos="828"/>
        </w:tabs>
        <w:spacing w:line="274" w:lineRule="exact"/>
        <w:rPr>
          <w:rFonts w:ascii="Century Gothic" w:hAnsi="Century Gothic"/>
        </w:rPr>
      </w:pPr>
      <w:r w:rsidRPr="002219F7">
        <w:rPr>
          <w:rFonts w:ascii="Century Gothic" w:hAnsi="Century Gothic"/>
        </w:rPr>
        <w:t>demonstrate</w:t>
      </w:r>
      <w:r w:rsidRPr="002219F7">
        <w:rPr>
          <w:rFonts w:ascii="Century Gothic" w:hAnsi="Century Gothic"/>
          <w:spacing w:val="11"/>
        </w:rPr>
        <w:t xml:space="preserve"> </w:t>
      </w:r>
      <w:r w:rsidRPr="002219F7">
        <w:rPr>
          <w:rFonts w:ascii="Century Gothic" w:hAnsi="Century Gothic"/>
        </w:rPr>
        <w:t>curiosity</w:t>
      </w:r>
      <w:r w:rsidRPr="002219F7">
        <w:rPr>
          <w:rFonts w:ascii="Century Gothic" w:hAnsi="Century Gothic"/>
          <w:spacing w:val="8"/>
        </w:rPr>
        <w:t xml:space="preserve"> </w:t>
      </w:r>
      <w:r w:rsidRPr="002219F7">
        <w:rPr>
          <w:rFonts w:ascii="Century Gothic" w:hAnsi="Century Gothic"/>
        </w:rPr>
        <w:t>and</w:t>
      </w:r>
      <w:r w:rsidRPr="002219F7">
        <w:rPr>
          <w:rFonts w:ascii="Century Gothic" w:hAnsi="Century Gothic"/>
          <w:spacing w:val="11"/>
        </w:rPr>
        <w:t xml:space="preserve"> </w:t>
      </w:r>
      <w:r w:rsidRPr="002219F7">
        <w:rPr>
          <w:rFonts w:ascii="Century Gothic" w:hAnsi="Century Gothic"/>
        </w:rPr>
        <w:t>open</w:t>
      </w:r>
      <w:r w:rsidRPr="002219F7">
        <w:rPr>
          <w:rFonts w:ascii="Century Gothic" w:hAnsi="Century Gothic"/>
          <w:spacing w:val="9"/>
        </w:rPr>
        <w:t xml:space="preserve"> </w:t>
      </w:r>
      <w:r w:rsidRPr="002219F7">
        <w:rPr>
          <w:rFonts w:ascii="Century Gothic" w:hAnsi="Century Gothic"/>
        </w:rPr>
        <w:t>mindedness</w:t>
      </w:r>
      <w:r w:rsidRPr="002219F7">
        <w:rPr>
          <w:rFonts w:ascii="Century Gothic" w:hAnsi="Century Gothic"/>
          <w:spacing w:val="11"/>
        </w:rPr>
        <w:t xml:space="preserve"> </w:t>
      </w:r>
      <w:r w:rsidRPr="002219F7">
        <w:rPr>
          <w:rFonts w:ascii="Century Gothic" w:hAnsi="Century Gothic"/>
        </w:rPr>
        <w:t>when</w:t>
      </w:r>
      <w:r w:rsidRPr="002219F7">
        <w:rPr>
          <w:rFonts w:ascii="Century Gothic" w:hAnsi="Century Gothic"/>
          <w:spacing w:val="14"/>
        </w:rPr>
        <w:t xml:space="preserve"> </w:t>
      </w:r>
      <w:r w:rsidRPr="002219F7">
        <w:rPr>
          <w:rFonts w:ascii="Century Gothic" w:hAnsi="Century Gothic"/>
        </w:rPr>
        <w:t>exploring</w:t>
      </w:r>
      <w:r w:rsidRPr="002219F7">
        <w:rPr>
          <w:rFonts w:ascii="Century Gothic" w:hAnsi="Century Gothic"/>
          <w:spacing w:val="11"/>
        </w:rPr>
        <w:t xml:space="preserve"> </w:t>
      </w:r>
      <w:r w:rsidRPr="002219F7">
        <w:rPr>
          <w:rFonts w:ascii="Century Gothic" w:hAnsi="Century Gothic"/>
        </w:rPr>
        <w:t>life’s</w:t>
      </w:r>
      <w:r w:rsidRPr="002219F7">
        <w:rPr>
          <w:rFonts w:ascii="Century Gothic" w:hAnsi="Century Gothic"/>
          <w:spacing w:val="9"/>
        </w:rPr>
        <w:t xml:space="preserve"> </w:t>
      </w:r>
      <w:r w:rsidRPr="002219F7">
        <w:rPr>
          <w:rFonts w:ascii="Century Gothic" w:hAnsi="Century Gothic"/>
        </w:rPr>
        <w:t>big</w:t>
      </w:r>
      <w:r w:rsidRPr="002219F7">
        <w:rPr>
          <w:rFonts w:ascii="Century Gothic" w:hAnsi="Century Gothic"/>
          <w:spacing w:val="9"/>
        </w:rPr>
        <w:t xml:space="preserve"> </w:t>
      </w:r>
      <w:r w:rsidRPr="002219F7">
        <w:rPr>
          <w:rFonts w:ascii="Century Gothic" w:hAnsi="Century Gothic"/>
          <w:spacing w:val="-2"/>
        </w:rPr>
        <w:t>questions</w:t>
      </w:r>
    </w:p>
    <w:p w14:paraId="5BA2BE80" w14:textId="77777777" w:rsidR="002C5CCA" w:rsidRPr="002219F7" w:rsidRDefault="00000000" w:rsidP="002219F7">
      <w:pPr>
        <w:pStyle w:val="ListParagraph"/>
        <w:numPr>
          <w:ilvl w:val="0"/>
          <w:numId w:val="13"/>
        </w:numPr>
        <w:tabs>
          <w:tab w:val="left" w:pos="828"/>
        </w:tabs>
        <w:spacing w:line="247" w:lineRule="auto"/>
        <w:ind w:right="354"/>
        <w:rPr>
          <w:rFonts w:ascii="Century Gothic" w:hAnsi="Century Gothic"/>
        </w:rPr>
      </w:pPr>
      <w:r w:rsidRPr="002219F7">
        <w:rPr>
          <w:rFonts w:ascii="Century Gothic" w:hAnsi="Century Gothic"/>
        </w:rPr>
        <w:t>appreciate and be thankful for what is good in life like friends and family, and show generosity towards others</w:t>
      </w:r>
    </w:p>
    <w:p w14:paraId="46F6A94D" w14:textId="77777777" w:rsidR="002C5CCA" w:rsidRPr="002219F7" w:rsidRDefault="00000000" w:rsidP="00B70EB6">
      <w:pPr>
        <w:pStyle w:val="BodyText"/>
        <w:spacing w:before="253"/>
        <w:ind w:left="490"/>
        <w:rPr>
          <w:rFonts w:ascii="Century Gothic" w:hAnsi="Century Gothic"/>
          <w:spacing w:val="-2"/>
        </w:rPr>
      </w:pPr>
      <w:r w:rsidRPr="002219F7">
        <w:rPr>
          <w:rFonts w:ascii="Century Gothic" w:hAnsi="Century Gothic"/>
        </w:rPr>
        <w:t>(From</w:t>
      </w:r>
      <w:r w:rsidRPr="002219F7">
        <w:rPr>
          <w:rFonts w:ascii="Century Gothic" w:hAnsi="Century Gothic"/>
          <w:spacing w:val="8"/>
        </w:rPr>
        <w:t xml:space="preserve"> </w:t>
      </w:r>
      <w:r w:rsidRPr="002219F7">
        <w:rPr>
          <w:rFonts w:ascii="Century Gothic" w:hAnsi="Century Gothic"/>
        </w:rPr>
        <w:t>David</w:t>
      </w:r>
      <w:r w:rsidRPr="002219F7">
        <w:rPr>
          <w:rFonts w:ascii="Century Gothic" w:hAnsi="Century Gothic"/>
          <w:spacing w:val="12"/>
        </w:rPr>
        <w:t xml:space="preserve"> </w:t>
      </w:r>
      <w:r w:rsidRPr="002219F7">
        <w:rPr>
          <w:rFonts w:ascii="Century Gothic" w:hAnsi="Century Gothic"/>
        </w:rPr>
        <w:t>Smith’s</w:t>
      </w:r>
      <w:r w:rsidRPr="002219F7">
        <w:rPr>
          <w:rFonts w:ascii="Century Gothic" w:hAnsi="Century Gothic"/>
          <w:spacing w:val="8"/>
        </w:rPr>
        <w:t xml:space="preserve"> </w:t>
      </w:r>
      <w:r w:rsidRPr="002219F7">
        <w:rPr>
          <w:rFonts w:ascii="Century Gothic" w:hAnsi="Century Gothic"/>
        </w:rPr>
        <w:t>work</w:t>
      </w:r>
      <w:r w:rsidRPr="002219F7">
        <w:rPr>
          <w:rFonts w:ascii="Century Gothic" w:hAnsi="Century Gothic"/>
          <w:spacing w:val="9"/>
        </w:rPr>
        <w:t xml:space="preserve"> </w:t>
      </w:r>
      <w:r w:rsidRPr="002219F7">
        <w:rPr>
          <w:rFonts w:ascii="Century Gothic" w:hAnsi="Century Gothic"/>
        </w:rPr>
        <w:t>on</w:t>
      </w:r>
      <w:r w:rsidRPr="002219F7">
        <w:rPr>
          <w:rFonts w:ascii="Century Gothic" w:hAnsi="Century Gothic"/>
          <w:spacing w:val="10"/>
        </w:rPr>
        <w:t xml:space="preserve"> </w:t>
      </w:r>
      <w:r w:rsidRPr="002219F7">
        <w:rPr>
          <w:rFonts w:ascii="Century Gothic" w:hAnsi="Century Gothic"/>
        </w:rPr>
        <w:t>Spiritual</w:t>
      </w:r>
      <w:r w:rsidRPr="002219F7">
        <w:rPr>
          <w:rFonts w:ascii="Century Gothic" w:hAnsi="Century Gothic"/>
          <w:spacing w:val="11"/>
        </w:rPr>
        <w:t xml:space="preserve"> </w:t>
      </w:r>
      <w:r w:rsidRPr="002219F7">
        <w:rPr>
          <w:rFonts w:ascii="Century Gothic" w:hAnsi="Century Gothic"/>
          <w:spacing w:val="-2"/>
        </w:rPr>
        <w:t>Capacities)</w:t>
      </w:r>
    </w:p>
    <w:p w14:paraId="5BA2BE82" w14:textId="7302DEC3" w:rsidR="00B70EB6" w:rsidRPr="002219F7" w:rsidRDefault="00B70EB6" w:rsidP="00B70EB6">
      <w:pPr>
        <w:pStyle w:val="BodyText"/>
        <w:spacing w:before="253"/>
        <w:ind w:left="490"/>
        <w:rPr>
          <w:rFonts w:ascii="Century Gothic" w:hAnsi="Century Gothic"/>
        </w:rPr>
        <w:sectPr w:rsidR="00B70EB6" w:rsidRPr="002219F7">
          <w:type w:val="continuous"/>
          <w:pgSz w:w="12240" w:h="15840"/>
          <w:pgMar w:top="1780" w:right="1720" w:bottom="280" w:left="1720" w:header="720" w:footer="720" w:gutter="0"/>
          <w:cols w:space="720"/>
        </w:sectPr>
      </w:pPr>
    </w:p>
    <w:p w14:paraId="5BA2BE83" w14:textId="77777777" w:rsidR="002C5CCA" w:rsidRPr="002219F7" w:rsidRDefault="00000000" w:rsidP="00B70EB6">
      <w:pPr>
        <w:pStyle w:val="Heading1"/>
        <w:spacing w:before="33"/>
        <w:ind w:left="0"/>
        <w:rPr>
          <w:rFonts w:ascii="Century Gothic" w:hAnsi="Century Gothic"/>
        </w:rPr>
      </w:pPr>
      <w:r w:rsidRPr="002219F7">
        <w:rPr>
          <w:rFonts w:ascii="Century Gothic" w:hAnsi="Century Gothic"/>
        </w:rPr>
        <w:lastRenderedPageBreak/>
        <w:t>Our</w:t>
      </w:r>
      <w:r w:rsidRPr="002219F7">
        <w:rPr>
          <w:rFonts w:ascii="Century Gothic" w:hAnsi="Century Gothic"/>
          <w:spacing w:val="10"/>
        </w:rPr>
        <w:t xml:space="preserve"> </w:t>
      </w:r>
      <w:r w:rsidRPr="002219F7">
        <w:rPr>
          <w:rFonts w:ascii="Century Gothic" w:hAnsi="Century Gothic"/>
        </w:rPr>
        <w:t>working</w:t>
      </w:r>
      <w:r w:rsidRPr="002219F7">
        <w:rPr>
          <w:rFonts w:ascii="Century Gothic" w:hAnsi="Century Gothic"/>
          <w:spacing w:val="10"/>
        </w:rPr>
        <w:t xml:space="preserve"> </w:t>
      </w:r>
      <w:r w:rsidRPr="002219F7">
        <w:rPr>
          <w:rFonts w:ascii="Century Gothic" w:hAnsi="Century Gothic"/>
        </w:rPr>
        <w:t>definition</w:t>
      </w:r>
      <w:r w:rsidRPr="002219F7">
        <w:rPr>
          <w:rFonts w:ascii="Century Gothic" w:hAnsi="Century Gothic"/>
          <w:spacing w:val="12"/>
        </w:rPr>
        <w:t xml:space="preserve"> </w:t>
      </w:r>
      <w:r w:rsidRPr="002219F7">
        <w:rPr>
          <w:rFonts w:ascii="Century Gothic" w:hAnsi="Century Gothic"/>
        </w:rPr>
        <w:t>of</w:t>
      </w:r>
      <w:r w:rsidRPr="002219F7">
        <w:rPr>
          <w:rFonts w:ascii="Century Gothic" w:hAnsi="Century Gothic"/>
          <w:spacing w:val="14"/>
        </w:rPr>
        <w:t xml:space="preserve"> </w:t>
      </w:r>
      <w:r w:rsidRPr="002219F7">
        <w:rPr>
          <w:rFonts w:ascii="Century Gothic" w:hAnsi="Century Gothic"/>
          <w:spacing w:val="-2"/>
        </w:rPr>
        <w:t>‘spirituality’</w:t>
      </w:r>
    </w:p>
    <w:p w14:paraId="5BA2BE84" w14:textId="5B7543C1" w:rsidR="002C5CCA" w:rsidRPr="002219F7" w:rsidRDefault="00000000">
      <w:pPr>
        <w:pStyle w:val="BodyText"/>
        <w:spacing w:before="8" w:line="244" w:lineRule="auto"/>
        <w:ind w:left="152" w:right="394" w:firstLine="50"/>
        <w:rPr>
          <w:rFonts w:ascii="Century Gothic" w:hAnsi="Century Gothic"/>
        </w:rPr>
      </w:pPr>
      <w:r w:rsidRPr="002219F7">
        <w:rPr>
          <w:rFonts w:ascii="Century Gothic" w:hAnsi="Century Gothic"/>
        </w:rPr>
        <w:t xml:space="preserve">As a staff and </w:t>
      </w:r>
      <w:r w:rsidR="00315001" w:rsidRPr="002219F7">
        <w:rPr>
          <w:rFonts w:ascii="Century Gothic" w:hAnsi="Century Gothic"/>
        </w:rPr>
        <w:t>Academy Committee (AC)</w:t>
      </w:r>
      <w:r w:rsidRPr="002219F7">
        <w:rPr>
          <w:rFonts w:ascii="Century Gothic" w:hAnsi="Century Gothic"/>
        </w:rPr>
        <w:t xml:space="preserve"> team, we have agreed on a definition of spiritual development in our school community to support us as we talk about spirituality.</w:t>
      </w:r>
    </w:p>
    <w:p w14:paraId="5BA2BE85" w14:textId="77777777" w:rsidR="002C5CCA" w:rsidRPr="002219F7" w:rsidRDefault="002C5CCA">
      <w:pPr>
        <w:pStyle w:val="BodyText"/>
        <w:spacing w:before="9"/>
        <w:ind w:left="0"/>
        <w:rPr>
          <w:rFonts w:ascii="Century Gothic" w:hAnsi="Century Gothic"/>
        </w:rPr>
      </w:pPr>
    </w:p>
    <w:p w14:paraId="5BA2BE86" w14:textId="674C6F13" w:rsidR="002C5CCA" w:rsidRPr="002219F7" w:rsidRDefault="002C5CCA" w:rsidP="00FD6885">
      <w:pPr>
        <w:spacing w:line="244" w:lineRule="auto"/>
        <w:ind w:right="394"/>
        <w:rPr>
          <w:rFonts w:ascii="Century Gothic" w:hAnsi="Century Gothic"/>
          <w:i/>
        </w:rPr>
      </w:pPr>
    </w:p>
    <w:p w14:paraId="5BA2BE89" w14:textId="77777777" w:rsidR="002C5CCA" w:rsidRPr="002219F7" w:rsidRDefault="002C5CCA">
      <w:pPr>
        <w:pStyle w:val="BodyText"/>
        <w:spacing w:before="8"/>
        <w:ind w:left="0"/>
        <w:rPr>
          <w:rFonts w:ascii="Century Gothic" w:hAnsi="Century Gothic"/>
          <w:i/>
        </w:rPr>
      </w:pPr>
    </w:p>
    <w:p w14:paraId="5BA2BE8A" w14:textId="3CC3A0BE" w:rsidR="002C5CCA" w:rsidRPr="003E51EC" w:rsidRDefault="00000000" w:rsidP="008B6CF4">
      <w:pPr>
        <w:spacing w:before="1" w:line="247" w:lineRule="auto"/>
        <w:ind w:right="727"/>
        <w:jc w:val="center"/>
        <w:rPr>
          <w:rFonts w:ascii="Century Gothic" w:hAnsi="Century Gothic"/>
          <w:i/>
          <w:color w:val="7030A0"/>
          <w:sz w:val="24"/>
          <w:szCs w:val="24"/>
        </w:rPr>
      </w:pPr>
      <w:r w:rsidRPr="003E51EC">
        <w:rPr>
          <w:rFonts w:ascii="Century Gothic" w:hAnsi="Century Gothic"/>
          <w:i/>
          <w:color w:val="7030A0"/>
          <w:sz w:val="24"/>
          <w:szCs w:val="24"/>
        </w:rPr>
        <w:t>Spirituality is delighting in all things, being absorbed into the present moment, not too attached to self, and eager to explore boundaries of ‘beyond’ and ‘other’, searching for meaning, discovering purpose, open to more. (Rebecca Nye)</w:t>
      </w:r>
    </w:p>
    <w:p w14:paraId="5BA2BE8E" w14:textId="7629E54F" w:rsidR="002C5CCA" w:rsidRPr="002219F7" w:rsidRDefault="002C5CCA" w:rsidP="00B70EB6">
      <w:pPr>
        <w:rPr>
          <w:rFonts w:ascii="Century Gothic" w:hAnsi="Century Gothic"/>
          <w:i/>
        </w:rPr>
      </w:pPr>
    </w:p>
    <w:p w14:paraId="5D01DDD5" w14:textId="77777777" w:rsidR="00B70EB6" w:rsidRPr="002219F7" w:rsidRDefault="00B70EB6" w:rsidP="00B70EB6">
      <w:pPr>
        <w:pStyle w:val="BodyText"/>
        <w:spacing w:before="37" w:line="247" w:lineRule="auto"/>
        <w:ind w:left="0" w:right="241"/>
        <w:rPr>
          <w:rFonts w:ascii="Century Gothic" w:hAnsi="Century Gothic"/>
          <w:lang w:val="en-GB"/>
        </w:rPr>
      </w:pPr>
    </w:p>
    <w:p w14:paraId="3C87FB98" w14:textId="570B0669" w:rsidR="00B70EB6" w:rsidRPr="00B70EB6" w:rsidRDefault="00B70EB6" w:rsidP="00B70EB6">
      <w:pPr>
        <w:pStyle w:val="BodyText"/>
        <w:spacing w:before="37" w:line="247" w:lineRule="auto"/>
        <w:ind w:left="0" w:right="241"/>
        <w:rPr>
          <w:rFonts w:ascii="Century Gothic" w:hAnsi="Century Gothic"/>
          <w:lang w:val="en-GB"/>
        </w:rPr>
      </w:pPr>
      <w:r w:rsidRPr="00B70EB6">
        <w:rPr>
          <w:rFonts w:ascii="Century Gothic" w:hAnsi="Century Gothic"/>
          <w:lang w:val="en-GB"/>
        </w:rPr>
        <w:t>In the Ofsted 2024 framework it states:</w:t>
      </w:r>
    </w:p>
    <w:p w14:paraId="47CBBC47" w14:textId="77777777" w:rsidR="00B70EB6" w:rsidRPr="002219F7" w:rsidRDefault="00B70EB6" w:rsidP="00B70EB6">
      <w:pPr>
        <w:pStyle w:val="BodyText"/>
        <w:spacing w:before="37" w:line="247" w:lineRule="auto"/>
        <w:ind w:left="152" w:right="241"/>
        <w:rPr>
          <w:rFonts w:ascii="Century Gothic" w:hAnsi="Century Gothic"/>
          <w:lang w:val="en-GB"/>
        </w:rPr>
      </w:pPr>
      <w:r w:rsidRPr="00B70EB6">
        <w:rPr>
          <w:rFonts w:ascii="Century Gothic" w:hAnsi="Century Gothic"/>
          <w:b/>
          <w:bCs/>
          <w:lang w:val="en-GB"/>
        </w:rPr>
        <w:t>237.</w:t>
      </w:r>
      <w:r w:rsidRPr="00B70EB6">
        <w:rPr>
          <w:rFonts w:ascii="Century Gothic" w:hAnsi="Century Gothic"/>
          <w:lang w:val="en-GB"/>
        </w:rPr>
        <w:t xml:space="preserve"> All schools are also required to promote the spiritual, moral, social, cultural, mental and physical development of pupils at the school and of society; and prepare pupils at the school for the opportunities, responsibilities and experiences of later life.</w:t>
      </w:r>
    </w:p>
    <w:p w14:paraId="3993E9E9" w14:textId="77777777" w:rsidR="00B70EB6" w:rsidRPr="00B70EB6" w:rsidRDefault="00B70EB6" w:rsidP="00B70EB6">
      <w:pPr>
        <w:pStyle w:val="BodyText"/>
        <w:spacing w:before="37" w:line="247" w:lineRule="auto"/>
        <w:ind w:left="152" w:right="241"/>
        <w:rPr>
          <w:rFonts w:ascii="Century Gothic" w:hAnsi="Century Gothic"/>
          <w:lang w:val="en-GB"/>
        </w:rPr>
      </w:pPr>
    </w:p>
    <w:p w14:paraId="6E02C343" w14:textId="77777777" w:rsidR="00B70EB6" w:rsidRPr="002219F7" w:rsidRDefault="00B70EB6" w:rsidP="00B70EB6">
      <w:pPr>
        <w:pStyle w:val="BodyText"/>
        <w:spacing w:before="37" w:line="247" w:lineRule="auto"/>
        <w:ind w:left="152" w:right="241"/>
        <w:rPr>
          <w:rFonts w:ascii="Century Gothic" w:hAnsi="Century Gothic"/>
          <w:lang w:val="en-GB"/>
        </w:rPr>
      </w:pPr>
      <w:r w:rsidRPr="00B70EB6">
        <w:rPr>
          <w:rFonts w:ascii="Century Gothic" w:hAnsi="Century Gothic"/>
          <w:b/>
          <w:bCs/>
          <w:lang w:val="en-GB"/>
        </w:rPr>
        <w:t>344.</w:t>
      </w:r>
      <w:r w:rsidRPr="00B70EB6">
        <w:rPr>
          <w:rFonts w:ascii="Century Gothic" w:hAnsi="Century Gothic"/>
          <w:lang w:val="en-GB"/>
        </w:rPr>
        <w:t xml:space="preserve"> Inspectors will evaluate the effectiveness of the school’s provision for pupils’ spiritual, moral, social and cultural education. This is a broad concept that can be seen across the school’s activities, but draws together many of the areas covered by the personal development judgement.</w:t>
      </w:r>
    </w:p>
    <w:p w14:paraId="521D2731" w14:textId="77777777" w:rsidR="00B70EB6" w:rsidRPr="00B70EB6" w:rsidRDefault="00B70EB6" w:rsidP="00B70EB6">
      <w:pPr>
        <w:pStyle w:val="BodyText"/>
        <w:spacing w:before="37" w:line="247" w:lineRule="auto"/>
        <w:ind w:left="152" w:right="241"/>
        <w:rPr>
          <w:rFonts w:ascii="Century Gothic" w:hAnsi="Century Gothic"/>
          <w:lang w:val="en-GB"/>
        </w:rPr>
      </w:pPr>
    </w:p>
    <w:p w14:paraId="7B09C883" w14:textId="77777777" w:rsidR="00B70EB6" w:rsidRPr="00B70EB6" w:rsidRDefault="00B70EB6" w:rsidP="00B70EB6">
      <w:pPr>
        <w:pStyle w:val="BodyText"/>
        <w:spacing w:before="37" w:line="247" w:lineRule="auto"/>
        <w:ind w:left="152" w:right="241"/>
        <w:rPr>
          <w:rFonts w:ascii="Century Gothic" w:hAnsi="Century Gothic"/>
          <w:lang w:val="en-GB"/>
        </w:rPr>
      </w:pPr>
      <w:r w:rsidRPr="00B70EB6">
        <w:rPr>
          <w:rFonts w:ascii="Century Gothic" w:hAnsi="Century Gothic"/>
          <w:b/>
          <w:bCs/>
          <w:lang w:val="en-GB"/>
        </w:rPr>
        <w:t>345.</w:t>
      </w:r>
      <w:r w:rsidRPr="00B70EB6">
        <w:rPr>
          <w:rFonts w:ascii="Century Gothic" w:hAnsi="Century Gothic"/>
          <w:lang w:val="en-GB"/>
        </w:rPr>
        <w:t xml:space="preserve"> Provision for the spiritual development of pupils includes developing their:</w:t>
      </w:r>
    </w:p>
    <w:p w14:paraId="415E4E70" w14:textId="3A81094B" w:rsidR="00B70EB6" w:rsidRPr="00B70EB6" w:rsidRDefault="00B70EB6" w:rsidP="00B70EB6">
      <w:pPr>
        <w:pStyle w:val="BodyText"/>
        <w:numPr>
          <w:ilvl w:val="0"/>
          <w:numId w:val="5"/>
        </w:numPr>
        <w:spacing w:before="37" w:line="247" w:lineRule="auto"/>
        <w:ind w:right="241"/>
        <w:rPr>
          <w:rFonts w:ascii="Century Gothic" w:hAnsi="Century Gothic"/>
          <w:lang w:val="en-GB"/>
        </w:rPr>
      </w:pPr>
      <w:r w:rsidRPr="00B70EB6">
        <w:rPr>
          <w:rFonts w:ascii="Century Gothic" w:hAnsi="Century Gothic"/>
          <w:lang w:val="en-GB"/>
        </w:rPr>
        <w:t>ability to be reflective about their own beliefs (religious or otherwise) and perspective on life</w:t>
      </w:r>
    </w:p>
    <w:p w14:paraId="59F3FA79" w14:textId="4A4155B7" w:rsidR="00B70EB6" w:rsidRPr="00B70EB6" w:rsidRDefault="00B70EB6" w:rsidP="00B70EB6">
      <w:pPr>
        <w:pStyle w:val="BodyText"/>
        <w:numPr>
          <w:ilvl w:val="0"/>
          <w:numId w:val="5"/>
        </w:numPr>
        <w:spacing w:before="37" w:line="247" w:lineRule="auto"/>
        <w:ind w:right="241"/>
        <w:rPr>
          <w:rFonts w:ascii="Century Gothic" w:hAnsi="Century Gothic"/>
          <w:lang w:val="en-GB"/>
        </w:rPr>
      </w:pPr>
      <w:r w:rsidRPr="00B70EB6">
        <w:rPr>
          <w:rFonts w:ascii="Century Gothic" w:hAnsi="Century Gothic"/>
          <w:lang w:val="en-GB"/>
        </w:rPr>
        <w:t>knowledge of, and respect for, different people’s faiths, feelings and values</w:t>
      </w:r>
    </w:p>
    <w:p w14:paraId="7FDCE159" w14:textId="47821D21" w:rsidR="00B70EB6" w:rsidRPr="00B70EB6" w:rsidRDefault="00B70EB6" w:rsidP="00B70EB6">
      <w:pPr>
        <w:pStyle w:val="BodyText"/>
        <w:numPr>
          <w:ilvl w:val="0"/>
          <w:numId w:val="5"/>
        </w:numPr>
        <w:spacing w:before="37" w:line="247" w:lineRule="auto"/>
        <w:ind w:right="241"/>
        <w:rPr>
          <w:rFonts w:ascii="Century Gothic" w:hAnsi="Century Gothic"/>
          <w:lang w:val="en-GB"/>
        </w:rPr>
      </w:pPr>
      <w:r w:rsidRPr="00B70EB6">
        <w:rPr>
          <w:rFonts w:ascii="Century Gothic" w:hAnsi="Century Gothic"/>
          <w:lang w:val="en-GB"/>
        </w:rPr>
        <w:t>sense of enjoyment and fascination in learning about themselves, others and the world around them</w:t>
      </w:r>
    </w:p>
    <w:p w14:paraId="57BE1B07" w14:textId="65A4580C" w:rsidR="00B70EB6" w:rsidRPr="00B70EB6" w:rsidRDefault="00B70EB6" w:rsidP="00B70EB6">
      <w:pPr>
        <w:pStyle w:val="BodyText"/>
        <w:numPr>
          <w:ilvl w:val="0"/>
          <w:numId w:val="5"/>
        </w:numPr>
        <w:spacing w:before="37" w:line="247" w:lineRule="auto"/>
        <w:ind w:right="241"/>
        <w:rPr>
          <w:rFonts w:ascii="Century Gothic" w:hAnsi="Century Gothic"/>
          <w:lang w:val="en-GB"/>
        </w:rPr>
      </w:pPr>
      <w:r w:rsidRPr="00B70EB6">
        <w:rPr>
          <w:rFonts w:ascii="Century Gothic" w:hAnsi="Century Gothic"/>
          <w:lang w:val="en-GB"/>
        </w:rPr>
        <w:t>use of imagination and creativity in their learning</w:t>
      </w:r>
    </w:p>
    <w:p w14:paraId="331FB396" w14:textId="6CD2B520" w:rsidR="00B70EB6" w:rsidRPr="00B70EB6" w:rsidRDefault="00B70EB6" w:rsidP="00B70EB6">
      <w:pPr>
        <w:pStyle w:val="BodyText"/>
        <w:numPr>
          <w:ilvl w:val="0"/>
          <w:numId w:val="5"/>
        </w:numPr>
        <w:spacing w:before="37" w:line="247" w:lineRule="auto"/>
        <w:ind w:right="241"/>
        <w:rPr>
          <w:rFonts w:ascii="Century Gothic" w:hAnsi="Century Gothic"/>
          <w:lang w:val="en-GB"/>
        </w:rPr>
      </w:pPr>
      <w:r w:rsidRPr="00B70EB6">
        <w:rPr>
          <w:rFonts w:ascii="Century Gothic" w:hAnsi="Century Gothic"/>
          <w:lang w:val="en-GB"/>
        </w:rPr>
        <w:t>willingness to reflect on their experiences</w:t>
      </w:r>
    </w:p>
    <w:p w14:paraId="62394560" w14:textId="5C254B60" w:rsidR="00B70EB6" w:rsidRPr="002219F7" w:rsidRDefault="00B70EB6" w:rsidP="00B70EB6">
      <w:pPr>
        <w:pStyle w:val="BodyText"/>
        <w:spacing w:before="37" w:line="247" w:lineRule="auto"/>
        <w:ind w:left="152" w:right="241"/>
        <w:rPr>
          <w:rFonts w:ascii="Century Gothic" w:hAnsi="Century Gothic"/>
          <w:lang w:val="en-GB"/>
        </w:rPr>
      </w:pPr>
    </w:p>
    <w:p w14:paraId="590B8594" w14:textId="77777777" w:rsidR="00B70EB6" w:rsidRPr="00B70EB6" w:rsidRDefault="00B70EB6" w:rsidP="00B70EB6">
      <w:pPr>
        <w:pStyle w:val="BodyText"/>
        <w:spacing w:before="37" w:line="247" w:lineRule="auto"/>
        <w:ind w:left="152" w:right="241"/>
        <w:rPr>
          <w:rFonts w:ascii="Century Gothic" w:hAnsi="Century Gothic"/>
          <w:lang w:val="en-GB"/>
        </w:rPr>
      </w:pPr>
    </w:p>
    <w:p w14:paraId="4A276371" w14:textId="77777777" w:rsidR="00B70EB6" w:rsidRPr="002219F7" w:rsidRDefault="00B70EB6" w:rsidP="00B70EB6">
      <w:pPr>
        <w:pStyle w:val="BodyText"/>
        <w:spacing w:before="37" w:line="247" w:lineRule="auto"/>
        <w:ind w:left="152" w:right="241"/>
        <w:rPr>
          <w:rFonts w:ascii="Century Gothic" w:hAnsi="Century Gothic"/>
          <w:lang w:val="en-GB"/>
        </w:rPr>
      </w:pPr>
      <w:r w:rsidRPr="00B70EB6">
        <w:rPr>
          <w:rFonts w:ascii="Century Gothic" w:hAnsi="Century Gothic"/>
          <w:lang w:val="en-GB"/>
        </w:rPr>
        <w:t>The SIAMS 2023 Framework, revised in 2024, includes the questions:</w:t>
      </w:r>
    </w:p>
    <w:p w14:paraId="0057F70E" w14:textId="77777777" w:rsidR="00B70EB6" w:rsidRPr="00B70EB6" w:rsidRDefault="00B70EB6" w:rsidP="00B70EB6">
      <w:pPr>
        <w:pStyle w:val="BodyText"/>
        <w:spacing w:before="37" w:line="247" w:lineRule="auto"/>
        <w:ind w:left="152" w:right="241"/>
        <w:rPr>
          <w:rFonts w:ascii="Century Gothic" w:hAnsi="Century Gothic"/>
          <w:lang w:val="en-GB"/>
        </w:rPr>
      </w:pPr>
    </w:p>
    <w:p w14:paraId="641ED1A5" w14:textId="7FC9C2BD" w:rsidR="00B70EB6" w:rsidRPr="002219F7" w:rsidRDefault="00B70EB6" w:rsidP="00B70EB6">
      <w:pPr>
        <w:pStyle w:val="BodyText"/>
        <w:spacing w:before="37" w:line="247" w:lineRule="auto"/>
        <w:ind w:left="152" w:right="241"/>
        <w:jc w:val="center"/>
        <w:rPr>
          <w:rFonts w:ascii="Century Gothic" w:hAnsi="Century Gothic"/>
          <w:b/>
          <w:bCs/>
          <w:i/>
          <w:iCs/>
          <w:color w:val="7030A0"/>
          <w:sz w:val="24"/>
          <w:szCs w:val="24"/>
          <w:lang w:val="en-GB"/>
        </w:rPr>
      </w:pPr>
      <w:r w:rsidRPr="00B70EB6">
        <w:rPr>
          <w:rFonts w:ascii="Century Gothic" w:hAnsi="Century Gothic"/>
          <w:b/>
          <w:bCs/>
          <w:i/>
          <w:iCs/>
          <w:color w:val="7030A0"/>
          <w:sz w:val="24"/>
          <w:szCs w:val="24"/>
          <w:lang w:val="en-GB"/>
        </w:rPr>
        <w:t xml:space="preserve"> How does the school’s theologically rooted Christian vision enable pupils and adults to flourish?</w:t>
      </w:r>
    </w:p>
    <w:p w14:paraId="7B56B44D" w14:textId="77777777" w:rsidR="00B70EB6" w:rsidRPr="00B70EB6" w:rsidRDefault="00B70EB6" w:rsidP="00B70EB6">
      <w:pPr>
        <w:pStyle w:val="BodyText"/>
        <w:spacing w:before="37" w:line="247" w:lineRule="auto"/>
        <w:ind w:left="152" w:right="241"/>
        <w:jc w:val="center"/>
        <w:rPr>
          <w:rFonts w:ascii="Century Gothic" w:hAnsi="Century Gothic"/>
          <w:b/>
          <w:bCs/>
          <w:i/>
          <w:iCs/>
          <w:color w:val="7030A0"/>
          <w:sz w:val="24"/>
          <w:szCs w:val="24"/>
          <w:lang w:val="en-GB"/>
        </w:rPr>
      </w:pPr>
    </w:p>
    <w:p w14:paraId="34549FA4" w14:textId="77777777" w:rsidR="00B70EB6" w:rsidRPr="002219F7" w:rsidRDefault="00B70EB6" w:rsidP="00B70EB6">
      <w:pPr>
        <w:pStyle w:val="BodyText"/>
        <w:spacing w:before="37" w:line="247" w:lineRule="auto"/>
        <w:ind w:left="152" w:right="241"/>
        <w:jc w:val="center"/>
        <w:rPr>
          <w:rFonts w:ascii="Century Gothic" w:hAnsi="Century Gothic"/>
          <w:b/>
          <w:bCs/>
          <w:i/>
          <w:iCs/>
          <w:color w:val="7030A0"/>
          <w:sz w:val="24"/>
          <w:szCs w:val="24"/>
          <w:lang w:val="en-GB"/>
        </w:rPr>
      </w:pPr>
      <w:r w:rsidRPr="00B70EB6">
        <w:rPr>
          <w:rFonts w:ascii="Century Gothic" w:hAnsi="Century Gothic"/>
          <w:b/>
          <w:bCs/>
          <w:i/>
          <w:iCs/>
          <w:color w:val="7030A0"/>
          <w:sz w:val="24"/>
          <w:szCs w:val="24"/>
          <w:lang w:val="en-GB"/>
        </w:rPr>
        <w:t xml:space="preserve"> How does the curriculum reflect the school’s theologically rooted Christian vision? </w:t>
      </w:r>
    </w:p>
    <w:p w14:paraId="329B39E1" w14:textId="77777777" w:rsidR="00B70EB6" w:rsidRPr="002219F7" w:rsidRDefault="00B70EB6" w:rsidP="00B70EB6">
      <w:pPr>
        <w:pStyle w:val="BodyText"/>
        <w:spacing w:before="37" w:line="247" w:lineRule="auto"/>
        <w:ind w:left="152" w:right="241"/>
        <w:jc w:val="center"/>
        <w:rPr>
          <w:rFonts w:ascii="Century Gothic" w:hAnsi="Century Gothic"/>
          <w:b/>
          <w:bCs/>
          <w:i/>
          <w:iCs/>
          <w:color w:val="7030A0"/>
          <w:sz w:val="24"/>
          <w:szCs w:val="24"/>
          <w:lang w:val="en-GB"/>
        </w:rPr>
      </w:pPr>
    </w:p>
    <w:p w14:paraId="0D5DA0DA" w14:textId="2D7D14FF" w:rsidR="00B70EB6" w:rsidRPr="002219F7" w:rsidRDefault="00B70EB6" w:rsidP="00B70EB6">
      <w:pPr>
        <w:pStyle w:val="BodyText"/>
        <w:spacing w:before="37" w:line="247" w:lineRule="auto"/>
        <w:ind w:left="152" w:right="241"/>
        <w:jc w:val="center"/>
        <w:rPr>
          <w:rFonts w:ascii="Century Gothic" w:hAnsi="Century Gothic"/>
          <w:b/>
          <w:bCs/>
          <w:i/>
          <w:iCs/>
          <w:color w:val="7030A0"/>
          <w:sz w:val="24"/>
          <w:szCs w:val="24"/>
          <w:lang w:val="en-GB"/>
        </w:rPr>
      </w:pPr>
      <w:r w:rsidRPr="00B70EB6">
        <w:rPr>
          <w:rFonts w:ascii="Century Gothic" w:hAnsi="Century Gothic"/>
          <w:b/>
          <w:bCs/>
          <w:i/>
          <w:iCs/>
          <w:color w:val="7030A0"/>
          <w:sz w:val="24"/>
          <w:szCs w:val="24"/>
          <w:lang w:val="en-GB"/>
        </w:rPr>
        <w:t xml:space="preserve"> ‘How is spiritual development an intrinsic part of the curriculum?’</w:t>
      </w:r>
    </w:p>
    <w:p w14:paraId="3C891B7A" w14:textId="77777777" w:rsidR="00B70EB6" w:rsidRPr="00B70EB6" w:rsidRDefault="00B70EB6" w:rsidP="00B70EB6">
      <w:pPr>
        <w:pStyle w:val="BodyText"/>
        <w:spacing w:before="37" w:line="247" w:lineRule="auto"/>
        <w:ind w:left="152" w:right="241"/>
        <w:jc w:val="center"/>
        <w:rPr>
          <w:rFonts w:ascii="Century Gothic" w:hAnsi="Century Gothic"/>
          <w:b/>
          <w:bCs/>
          <w:i/>
          <w:iCs/>
          <w:color w:val="7030A0"/>
          <w:sz w:val="24"/>
          <w:szCs w:val="24"/>
          <w:lang w:val="en-GB"/>
        </w:rPr>
      </w:pPr>
    </w:p>
    <w:p w14:paraId="5BF092FA" w14:textId="236D471F" w:rsidR="00B70EB6" w:rsidRPr="00B70EB6" w:rsidRDefault="00B70EB6" w:rsidP="00B70EB6">
      <w:pPr>
        <w:pStyle w:val="BodyText"/>
        <w:spacing w:before="37" w:line="247" w:lineRule="auto"/>
        <w:ind w:left="152" w:right="241"/>
        <w:jc w:val="center"/>
        <w:rPr>
          <w:rFonts w:ascii="Century Gothic" w:hAnsi="Century Gothic"/>
          <w:b/>
          <w:bCs/>
          <w:i/>
          <w:iCs/>
          <w:color w:val="7030A0"/>
          <w:sz w:val="24"/>
          <w:szCs w:val="24"/>
          <w:lang w:val="en-GB"/>
        </w:rPr>
      </w:pPr>
      <w:r w:rsidRPr="00B70EB6">
        <w:rPr>
          <w:rFonts w:ascii="Century Gothic" w:hAnsi="Century Gothic"/>
          <w:b/>
          <w:bCs/>
          <w:i/>
          <w:iCs/>
          <w:color w:val="7030A0"/>
          <w:sz w:val="24"/>
          <w:szCs w:val="24"/>
          <w:lang w:val="en-GB"/>
        </w:rPr>
        <w:t xml:space="preserve"> How is daily collective worship enabling pupils and adults to flourish spiritually?</w:t>
      </w:r>
    </w:p>
    <w:p w14:paraId="50D07C38" w14:textId="77777777" w:rsidR="00B70EB6" w:rsidRPr="002219F7" w:rsidRDefault="00B70EB6" w:rsidP="00B70EB6">
      <w:pPr>
        <w:pStyle w:val="BodyText"/>
        <w:spacing w:before="37" w:line="247" w:lineRule="auto"/>
        <w:ind w:left="152" w:right="241"/>
        <w:rPr>
          <w:rFonts w:ascii="Century Gothic" w:hAnsi="Century Gothic"/>
          <w:b/>
          <w:bCs/>
          <w:i/>
          <w:iCs/>
          <w:color w:val="7030A0"/>
          <w:lang w:val="en-GB"/>
        </w:rPr>
      </w:pPr>
    </w:p>
    <w:p w14:paraId="3F3CF167" w14:textId="77777777" w:rsidR="00B70EB6" w:rsidRPr="002219F7" w:rsidRDefault="00B70EB6" w:rsidP="00B70EB6">
      <w:pPr>
        <w:pStyle w:val="BodyText"/>
        <w:spacing w:before="37" w:line="247" w:lineRule="auto"/>
        <w:ind w:left="152" w:right="241"/>
        <w:rPr>
          <w:rFonts w:ascii="Century Gothic" w:hAnsi="Century Gothic"/>
          <w:lang w:val="en-GB"/>
        </w:rPr>
      </w:pPr>
    </w:p>
    <w:p w14:paraId="1ADF94D1" w14:textId="77777777" w:rsidR="00B70EB6" w:rsidRPr="002219F7" w:rsidRDefault="00B70EB6" w:rsidP="00B70EB6">
      <w:pPr>
        <w:pStyle w:val="BodyText"/>
        <w:spacing w:before="37" w:line="247" w:lineRule="auto"/>
        <w:ind w:left="152" w:right="241"/>
        <w:rPr>
          <w:rFonts w:ascii="Century Gothic" w:hAnsi="Century Gothic"/>
          <w:lang w:val="en-GB"/>
        </w:rPr>
      </w:pPr>
    </w:p>
    <w:p w14:paraId="37435B1C" w14:textId="2005D596" w:rsidR="00B70EB6" w:rsidRPr="002219F7" w:rsidRDefault="00B70EB6" w:rsidP="00B70EB6">
      <w:pPr>
        <w:pStyle w:val="BodyText"/>
        <w:spacing w:before="37" w:line="247" w:lineRule="auto"/>
        <w:ind w:left="152" w:right="241"/>
        <w:rPr>
          <w:rFonts w:ascii="Century Gothic" w:hAnsi="Century Gothic"/>
          <w:lang w:val="en-GB"/>
        </w:rPr>
      </w:pPr>
      <w:r w:rsidRPr="00B70EB6">
        <w:rPr>
          <w:rFonts w:ascii="Century Gothic" w:hAnsi="Century Gothic"/>
          <w:lang w:val="en-GB"/>
        </w:rPr>
        <w:t>The Church of England Vision for Education is deeply Christian, with Jesus' promise of 'life in all its fullness' at its heart. In line with the Church of England's role as the established Church, their vision is for the common good of the whole community.</w:t>
      </w:r>
    </w:p>
    <w:p w14:paraId="7F5BDACA" w14:textId="77777777" w:rsidR="00B70EB6" w:rsidRPr="00B70EB6" w:rsidRDefault="00B70EB6" w:rsidP="00B70EB6">
      <w:pPr>
        <w:pStyle w:val="BodyText"/>
        <w:spacing w:before="37" w:line="247" w:lineRule="auto"/>
        <w:ind w:left="152" w:right="241"/>
        <w:rPr>
          <w:rFonts w:ascii="Century Gothic" w:hAnsi="Century Gothic"/>
          <w:lang w:val="en-GB"/>
        </w:rPr>
      </w:pPr>
    </w:p>
    <w:p w14:paraId="2E0B164B" w14:textId="77777777" w:rsidR="00B70EB6" w:rsidRPr="002219F7" w:rsidRDefault="00B70EB6" w:rsidP="00B70EB6">
      <w:pPr>
        <w:pStyle w:val="BodyText"/>
        <w:spacing w:before="37" w:line="247" w:lineRule="auto"/>
        <w:ind w:left="152" w:right="241"/>
        <w:jc w:val="center"/>
        <w:rPr>
          <w:rFonts w:ascii="Century Gothic" w:hAnsi="Century Gothic"/>
          <w:b/>
          <w:bCs/>
          <w:color w:val="7030A0"/>
          <w:lang w:val="en-GB"/>
        </w:rPr>
      </w:pPr>
      <w:r w:rsidRPr="00B70EB6">
        <w:rPr>
          <w:rFonts w:ascii="Century Gothic" w:hAnsi="Century Gothic"/>
          <w:b/>
          <w:bCs/>
          <w:color w:val="7030A0"/>
          <w:lang w:val="en-GB"/>
        </w:rPr>
        <w:t>Educating for wisdom, knowledge and skills: enabling discipline, confidence and delight in seeking wisdom and knowledge, and developing talents in all areas of life.</w:t>
      </w:r>
    </w:p>
    <w:p w14:paraId="5BE17EF6" w14:textId="77777777" w:rsidR="00B70EB6" w:rsidRPr="00B70EB6" w:rsidRDefault="00B70EB6" w:rsidP="00B70EB6">
      <w:pPr>
        <w:pStyle w:val="BodyText"/>
        <w:spacing w:before="37" w:line="247" w:lineRule="auto"/>
        <w:ind w:left="152" w:right="241"/>
        <w:jc w:val="center"/>
        <w:rPr>
          <w:rFonts w:ascii="Century Gothic" w:hAnsi="Century Gothic"/>
          <w:b/>
          <w:bCs/>
          <w:color w:val="7030A0"/>
          <w:lang w:val="en-GB"/>
        </w:rPr>
      </w:pPr>
    </w:p>
    <w:p w14:paraId="7A62FBE8" w14:textId="77777777" w:rsidR="00B70EB6" w:rsidRPr="002219F7" w:rsidRDefault="00B70EB6" w:rsidP="00B70EB6">
      <w:pPr>
        <w:pStyle w:val="BodyText"/>
        <w:spacing w:before="37" w:line="247" w:lineRule="auto"/>
        <w:ind w:left="152" w:right="241"/>
        <w:jc w:val="center"/>
        <w:rPr>
          <w:rFonts w:ascii="Century Gothic" w:hAnsi="Century Gothic"/>
          <w:b/>
          <w:bCs/>
          <w:color w:val="7030A0"/>
          <w:lang w:val="en-GB"/>
        </w:rPr>
      </w:pPr>
      <w:r w:rsidRPr="00B70EB6">
        <w:rPr>
          <w:rFonts w:ascii="Century Gothic" w:hAnsi="Century Gothic"/>
          <w:b/>
          <w:bCs/>
          <w:color w:val="7030A0"/>
          <w:lang w:val="en-GB"/>
        </w:rPr>
        <w:t>Educating for hope and aspiration: enabling healing, repair and renewal, coping wisely when things go wrong, opening horizons and guiding people into ways of fulfilling them.</w:t>
      </w:r>
    </w:p>
    <w:p w14:paraId="7F124F66" w14:textId="77777777" w:rsidR="00B70EB6" w:rsidRPr="00B70EB6" w:rsidRDefault="00B70EB6" w:rsidP="00B70EB6">
      <w:pPr>
        <w:pStyle w:val="BodyText"/>
        <w:spacing w:before="37" w:line="247" w:lineRule="auto"/>
        <w:ind w:left="152" w:right="241"/>
        <w:jc w:val="center"/>
        <w:rPr>
          <w:rFonts w:ascii="Century Gothic" w:hAnsi="Century Gothic"/>
          <w:b/>
          <w:bCs/>
          <w:color w:val="7030A0"/>
          <w:lang w:val="en-GB"/>
        </w:rPr>
      </w:pPr>
    </w:p>
    <w:p w14:paraId="4266EA1E" w14:textId="77777777" w:rsidR="00B70EB6" w:rsidRPr="002219F7" w:rsidRDefault="00B70EB6" w:rsidP="00B70EB6">
      <w:pPr>
        <w:pStyle w:val="BodyText"/>
        <w:spacing w:before="37" w:line="247" w:lineRule="auto"/>
        <w:ind w:left="152" w:right="241"/>
        <w:jc w:val="center"/>
        <w:rPr>
          <w:rFonts w:ascii="Century Gothic" w:hAnsi="Century Gothic"/>
          <w:b/>
          <w:bCs/>
          <w:color w:val="7030A0"/>
          <w:lang w:val="en-GB"/>
        </w:rPr>
      </w:pPr>
      <w:r w:rsidRPr="00B70EB6">
        <w:rPr>
          <w:rFonts w:ascii="Century Gothic" w:hAnsi="Century Gothic"/>
          <w:b/>
          <w:bCs/>
          <w:color w:val="7030A0"/>
          <w:lang w:val="en-GB"/>
        </w:rPr>
        <w:t>Educating for community and living well together: a core focus on relationships, participation in communities and the qualities of character that enable people to flourish together.</w:t>
      </w:r>
    </w:p>
    <w:p w14:paraId="5F3460C3" w14:textId="77777777" w:rsidR="00B70EB6" w:rsidRPr="00B70EB6" w:rsidRDefault="00B70EB6" w:rsidP="00B70EB6">
      <w:pPr>
        <w:pStyle w:val="BodyText"/>
        <w:spacing w:before="37" w:line="247" w:lineRule="auto"/>
        <w:ind w:left="152" w:right="241"/>
        <w:jc w:val="center"/>
        <w:rPr>
          <w:rFonts w:ascii="Century Gothic" w:hAnsi="Century Gothic"/>
          <w:b/>
          <w:bCs/>
          <w:color w:val="7030A0"/>
          <w:lang w:val="en-GB"/>
        </w:rPr>
      </w:pPr>
    </w:p>
    <w:p w14:paraId="01305E0A" w14:textId="77777777" w:rsidR="00B70EB6" w:rsidRPr="002219F7" w:rsidRDefault="00B70EB6" w:rsidP="00B70EB6">
      <w:pPr>
        <w:pStyle w:val="BodyText"/>
        <w:spacing w:before="37" w:line="247" w:lineRule="auto"/>
        <w:ind w:left="152" w:right="241"/>
        <w:jc w:val="center"/>
        <w:rPr>
          <w:rFonts w:ascii="Century Gothic" w:hAnsi="Century Gothic"/>
          <w:b/>
          <w:bCs/>
          <w:color w:val="7030A0"/>
          <w:lang w:val="en-GB"/>
        </w:rPr>
      </w:pPr>
      <w:r w:rsidRPr="00B70EB6">
        <w:rPr>
          <w:rFonts w:ascii="Century Gothic" w:hAnsi="Century Gothic"/>
          <w:b/>
          <w:bCs/>
          <w:color w:val="7030A0"/>
          <w:lang w:val="en-GB"/>
        </w:rPr>
        <w:t>Educating for dignity and respect: the basic principle of respect for the value and preciousness of each person, treating each person as a unique individual of inherent worth.</w:t>
      </w:r>
    </w:p>
    <w:p w14:paraId="42D5D1FD" w14:textId="77777777" w:rsidR="00B70EB6" w:rsidRPr="002219F7" w:rsidRDefault="00B70EB6" w:rsidP="00B70EB6">
      <w:pPr>
        <w:pStyle w:val="BodyText"/>
        <w:spacing w:before="37" w:line="247" w:lineRule="auto"/>
        <w:ind w:left="152" w:right="241"/>
        <w:jc w:val="center"/>
        <w:rPr>
          <w:rFonts w:ascii="Century Gothic" w:hAnsi="Century Gothic"/>
          <w:b/>
          <w:bCs/>
          <w:color w:val="7030A0"/>
          <w:lang w:val="en-GB"/>
        </w:rPr>
      </w:pPr>
    </w:p>
    <w:p w14:paraId="406AC2BE" w14:textId="77777777" w:rsidR="00B70EB6" w:rsidRPr="002219F7" w:rsidRDefault="00B70EB6" w:rsidP="00B70EB6">
      <w:pPr>
        <w:pStyle w:val="BodyText"/>
        <w:spacing w:before="37" w:line="247" w:lineRule="auto"/>
        <w:ind w:left="0" w:right="241"/>
        <w:rPr>
          <w:rFonts w:ascii="Century Gothic" w:hAnsi="Century Gothic"/>
          <w:lang w:val="en-GB"/>
        </w:rPr>
      </w:pPr>
    </w:p>
    <w:p w14:paraId="3D6C1757" w14:textId="77777777" w:rsidR="00B70EB6" w:rsidRPr="00B70EB6" w:rsidRDefault="00B70EB6" w:rsidP="00B70EB6">
      <w:pPr>
        <w:pStyle w:val="BodyText"/>
        <w:spacing w:before="37" w:line="247" w:lineRule="auto"/>
        <w:ind w:left="152" w:right="241"/>
        <w:rPr>
          <w:rFonts w:ascii="Century Gothic" w:hAnsi="Century Gothic"/>
          <w:lang w:val="en-GB"/>
        </w:rPr>
      </w:pPr>
    </w:p>
    <w:p w14:paraId="379450A4" w14:textId="77777777" w:rsidR="00B70EB6" w:rsidRPr="002219F7" w:rsidRDefault="00B70EB6" w:rsidP="00B70EB6">
      <w:pPr>
        <w:pStyle w:val="BodyText"/>
        <w:spacing w:before="37" w:line="247" w:lineRule="auto"/>
        <w:ind w:left="152" w:right="241"/>
        <w:rPr>
          <w:rFonts w:ascii="Century Gothic" w:hAnsi="Century Gothic"/>
          <w:lang w:val="en-GB"/>
        </w:rPr>
      </w:pPr>
      <w:r w:rsidRPr="00B70EB6">
        <w:rPr>
          <w:rFonts w:ascii="Century Gothic" w:hAnsi="Century Gothic"/>
          <w:lang w:val="en-GB"/>
        </w:rPr>
        <w:t>There is a clear the requirement for schools to have a shared understanding of what is meant by spirituality and spiritual growth. Also, for the provision in school to be planned and progressive and embedded across the school (and not just found in collective worship).</w:t>
      </w:r>
    </w:p>
    <w:p w14:paraId="77DA5212" w14:textId="77777777" w:rsidR="00B70EB6" w:rsidRPr="00B70EB6" w:rsidRDefault="00B70EB6" w:rsidP="00B70EB6">
      <w:pPr>
        <w:pStyle w:val="BodyText"/>
        <w:spacing w:before="37" w:line="247" w:lineRule="auto"/>
        <w:ind w:left="152" w:right="241"/>
        <w:rPr>
          <w:rFonts w:ascii="Century Gothic" w:hAnsi="Century Gothic"/>
          <w:lang w:val="en-GB"/>
        </w:rPr>
      </w:pPr>
    </w:p>
    <w:p w14:paraId="4FE68775" w14:textId="77777777" w:rsidR="00B70EB6" w:rsidRPr="00B70EB6" w:rsidRDefault="00B70EB6" w:rsidP="00B70EB6">
      <w:pPr>
        <w:pStyle w:val="BodyText"/>
        <w:spacing w:before="37" w:line="247" w:lineRule="auto"/>
        <w:ind w:left="152" w:right="241"/>
        <w:rPr>
          <w:rFonts w:ascii="Century Gothic" w:hAnsi="Century Gothic"/>
          <w:lang w:val="en-GB"/>
        </w:rPr>
      </w:pPr>
      <w:r w:rsidRPr="00B70EB6">
        <w:rPr>
          <w:rFonts w:ascii="Century Gothic" w:hAnsi="Century Gothic"/>
          <w:lang w:val="en-GB"/>
        </w:rPr>
        <w:t>Salisbury diocese shared understanding of spirituality:</w:t>
      </w:r>
    </w:p>
    <w:p w14:paraId="59E77DAD" w14:textId="6774EA24" w:rsidR="00B70EB6" w:rsidRPr="00B70EB6" w:rsidRDefault="00B70EB6" w:rsidP="002219F7">
      <w:pPr>
        <w:pStyle w:val="BodyText"/>
        <w:numPr>
          <w:ilvl w:val="0"/>
          <w:numId w:val="12"/>
        </w:numPr>
        <w:spacing w:before="37" w:line="247" w:lineRule="auto"/>
        <w:ind w:right="241"/>
        <w:rPr>
          <w:rFonts w:ascii="Century Gothic" w:hAnsi="Century Gothic"/>
          <w:lang w:val="en-GB"/>
        </w:rPr>
      </w:pPr>
      <w:r w:rsidRPr="00B70EB6">
        <w:rPr>
          <w:rFonts w:ascii="Century Gothic" w:hAnsi="Century Gothic"/>
          <w:lang w:val="en-GB"/>
        </w:rPr>
        <w:t>Self (one’s understanding of being a unique person)</w:t>
      </w:r>
    </w:p>
    <w:p w14:paraId="20CD3E73" w14:textId="0B46D54E" w:rsidR="00B70EB6" w:rsidRPr="00B70EB6" w:rsidRDefault="00B70EB6" w:rsidP="002219F7">
      <w:pPr>
        <w:pStyle w:val="BodyText"/>
        <w:numPr>
          <w:ilvl w:val="0"/>
          <w:numId w:val="12"/>
        </w:numPr>
        <w:spacing w:before="37" w:line="247" w:lineRule="auto"/>
        <w:ind w:right="241"/>
        <w:rPr>
          <w:rFonts w:ascii="Century Gothic" w:hAnsi="Century Gothic"/>
          <w:lang w:val="en-GB"/>
        </w:rPr>
      </w:pPr>
      <w:r w:rsidRPr="00B70EB6">
        <w:rPr>
          <w:rFonts w:ascii="Century Gothic" w:hAnsi="Century Gothic"/>
          <w:lang w:val="en-GB"/>
        </w:rPr>
        <w:t>Others (how empathy, concern, compassion and other values and principles affect relationships; and that each of us is unique and special)</w:t>
      </w:r>
    </w:p>
    <w:p w14:paraId="7CE18B21" w14:textId="3771D7EB" w:rsidR="00B70EB6" w:rsidRPr="00B70EB6" w:rsidRDefault="00B70EB6" w:rsidP="002219F7">
      <w:pPr>
        <w:pStyle w:val="BodyText"/>
        <w:numPr>
          <w:ilvl w:val="0"/>
          <w:numId w:val="12"/>
        </w:numPr>
        <w:spacing w:before="37" w:line="247" w:lineRule="auto"/>
        <w:ind w:right="241"/>
        <w:rPr>
          <w:rFonts w:ascii="Century Gothic" w:hAnsi="Century Gothic"/>
          <w:lang w:val="en-GB"/>
        </w:rPr>
      </w:pPr>
      <w:r w:rsidRPr="00B70EB6">
        <w:rPr>
          <w:rFonts w:ascii="Century Gothic" w:hAnsi="Century Gothic"/>
          <w:lang w:val="en-GB"/>
        </w:rPr>
        <w:t>World and/or Beauty (how we see and relate to the physical and creative world – this might be through responses to nature and art, for example)</w:t>
      </w:r>
    </w:p>
    <w:p w14:paraId="73A36A85" w14:textId="25753042" w:rsidR="00B70EB6" w:rsidRPr="00B70EB6" w:rsidRDefault="00B70EB6" w:rsidP="002219F7">
      <w:pPr>
        <w:pStyle w:val="BodyText"/>
        <w:numPr>
          <w:ilvl w:val="0"/>
          <w:numId w:val="12"/>
        </w:numPr>
        <w:spacing w:before="37" w:line="247" w:lineRule="auto"/>
        <w:ind w:right="241"/>
        <w:rPr>
          <w:rFonts w:ascii="Century Gothic" w:hAnsi="Century Gothic"/>
          <w:lang w:val="en-GB"/>
        </w:rPr>
      </w:pPr>
      <w:r w:rsidRPr="00B70EB6">
        <w:rPr>
          <w:rFonts w:ascii="Century Gothic" w:hAnsi="Century Gothic"/>
          <w:lang w:val="en-GB"/>
        </w:rPr>
        <w:t>Beyond (relating to the ‘unanswerable questions’/ the transcendental; considering our responses to experiences that might be ‘outside’ of those that are ‘everyday’)</w:t>
      </w:r>
    </w:p>
    <w:p w14:paraId="5BA2BE97" w14:textId="77777777" w:rsidR="002C5CCA" w:rsidRPr="002219F7" w:rsidRDefault="002C5CCA">
      <w:pPr>
        <w:pStyle w:val="BodyText"/>
        <w:spacing w:before="4"/>
        <w:ind w:left="0"/>
        <w:rPr>
          <w:rFonts w:ascii="Century Gothic" w:hAnsi="Century Gothic"/>
        </w:rPr>
      </w:pPr>
    </w:p>
    <w:p w14:paraId="5BA2BEA0" w14:textId="77777777" w:rsidR="002C5CCA" w:rsidRPr="002219F7" w:rsidRDefault="002C5CCA">
      <w:pPr>
        <w:pStyle w:val="BodyText"/>
        <w:spacing w:before="15"/>
        <w:ind w:left="0"/>
        <w:rPr>
          <w:rFonts w:ascii="Century Gothic" w:hAnsi="Century Gothic"/>
        </w:rPr>
      </w:pPr>
    </w:p>
    <w:p w14:paraId="5BA2BEA1" w14:textId="77777777" w:rsidR="002C5CCA" w:rsidRPr="002219F7" w:rsidRDefault="00000000">
      <w:pPr>
        <w:pStyle w:val="Heading1"/>
        <w:rPr>
          <w:rFonts w:ascii="Century Gothic" w:hAnsi="Century Gothic"/>
        </w:rPr>
      </w:pPr>
      <w:r w:rsidRPr="002219F7">
        <w:rPr>
          <w:rFonts w:ascii="Century Gothic" w:hAnsi="Century Gothic"/>
        </w:rPr>
        <w:t>We</w:t>
      </w:r>
      <w:r w:rsidRPr="002219F7">
        <w:rPr>
          <w:rFonts w:ascii="Century Gothic" w:hAnsi="Century Gothic"/>
          <w:spacing w:val="10"/>
        </w:rPr>
        <w:t xml:space="preserve"> </w:t>
      </w:r>
      <w:r w:rsidRPr="002219F7">
        <w:rPr>
          <w:rFonts w:ascii="Century Gothic" w:hAnsi="Century Gothic"/>
        </w:rPr>
        <w:t>support</w:t>
      </w:r>
      <w:r w:rsidRPr="002219F7">
        <w:rPr>
          <w:rFonts w:ascii="Century Gothic" w:hAnsi="Century Gothic"/>
          <w:spacing w:val="14"/>
        </w:rPr>
        <w:t xml:space="preserve"> </w:t>
      </w:r>
      <w:r w:rsidRPr="002219F7">
        <w:rPr>
          <w:rFonts w:ascii="Century Gothic" w:hAnsi="Century Gothic"/>
        </w:rPr>
        <w:t>pupils</w:t>
      </w:r>
      <w:r w:rsidRPr="002219F7">
        <w:rPr>
          <w:rFonts w:ascii="Century Gothic" w:hAnsi="Century Gothic"/>
          <w:spacing w:val="13"/>
        </w:rPr>
        <w:t xml:space="preserve"> </w:t>
      </w:r>
      <w:r w:rsidRPr="002219F7">
        <w:rPr>
          <w:rFonts w:ascii="Century Gothic" w:hAnsi="Century Gothic"/>
        </w:rPr>
        <w:t>in</w:t>
      </w:r>
      <w:r w:rsidRPr="002219F7">
        <w:rPr>
          <w:rFonts w:ascii="Century Gothic" w:hAnsi="Century Gothic"/>
          <w:spacing w:val="9"/>
        </w:rPr>
        <w:t xml:space="preserve"> </w:t>
      </w:r>
      <w:r w:rsidRPr="002219F7">
        <w:rPr>
          <w:rFonts w:ascii="Century Gothic" w:hAnsi="Century Gothic"/>
        </w:rPr>
        <w:t>their</w:t>
      </w:r>
      <w:r w:rsidRPr="002219F7">
        <w:rPr>
          <w:rFonts w:ascii="Century Gothic" w:hAnsi="Century Gothic"/>
          <w:spacing w:val="17"/>
        </w:rPr>
        <w:t xml:space="preserve"> </w:t>
      </w:r>
      <w:r w:rsidRPr="002219F7">
        <w:rPr>
          <w:rFonts w:ascii="Century Gothic" w:hAnsi="Century Gothic"/>
        </w:rPr>
        <w:t>spiritual</w:t>
      </w:r>
      <w:r w:rsidRPr="002219F7">
        <w:rPr>
          <w:rFonts w:ascii="Century Gothic" w:hAnsi="Century Gothic"/>
          <w:spacing w:val="11"/>
        </w:rPr>
        <w:t xml:space="preserve"> </w:t>
      </w:r>
      <w:r w:rsidRPr="002219F7">
        <w:rPr>
          <w:rFonts w:ascii="Century Gothic" w:hAnsi="Century Gothic"/>
        </w:rPr>
        <w:t>development</w:t>
      </w:r>
      <w:r w:rsidRPr="002219F7">
        <w:rPr>
          <w:rFonts w:ascii="Century Gothic" w:hAnsi="Century Gothic"/>
          <w:spacing w:val="10"/>
        </w:rPr>
        <w:t xml:space="preserve"> </w:t>
      </w:r>
      <w:r w:rsidRPr="002219F7">
        <w:rPr>
          <w:rFonts w:ascii="Century Gothic" w:hAnsi="Century Gothic"/>
          <w:spacing w:val="-5"/>
        </w:rPr>
        <w:t>by:</w:t>
      </w:r>
    </w:p>
    <w:p w14:paraId="5BA2BEA2" w14:textId="77777777" w:rsidR="002C5CCA" w:rsidRPr="002219F7" w:rsidRDefault="00000000" w:rsidP="00B70EB6">
      <w:pPr>
        <w:pStyle w:val="ListParagraph"/>
        <w:numPr>
          <w:ilvl w:val="0"/>
          <w:numId w:val="6"/>
        </w:numPr>
        <w:tabs>
          <w:tab w:val="left" w:pos="828"/>
        </w:tabs>
        <w:spacing w:before="7"/>
        <w:rPr>
          <w:rFonts w:ascii="Century Gothic" w:hAnsi="Century Gothic"/>
        </w:rPr>
      </w:pPr>
      <w:r w:rsidRPr="002219F7">
        <w:rPr>
          <w:rFonts w:ascii="Century Gothic" w:hAnsi="Century Gothic"/>
        </w:rPr>
        <w:t>providing</w:t>
      </w:r>
      <w:r w:rsidRPr="002219F7">
        <w:rPr>
          <w:rFonts w:ascii="Century Gothic" w:hAnsi="Century Gothic"/>
          <w:spacing w:val="14"/>
        </w:rPr>
        <w:t xml:space="preserve"> </w:t>
      </w:r>
      <w:r w:rsidRPr="002219F7">
        <w:rPr>
          <w:rFonts w:ascii="Century Gothic" w:hAnsi="Century Gothic"/>
        </w:rPr>
        <w:t>opportunities</w:t>
      </w:r>
      <w:r w:rsidRPr="002219F7">
        <w:rPr>
          <w:rFonts w:ascii="Century Gothic" w:hAnsi="Century Gothic"/>
          <w:spacing w:val="10"/>
        </w:rPr>
        <w:t xml:space="preserve"> </w:t>
      </w:r>
      <w:r w:rsidRPr="002219F7">
        <w:rPr>
          <w:rFonts w:ascii="Century Gothic" w:hAnsi="Century Gothic"/>
        </w:rPr>
        <w:t>for</w:t>
      </w:r>
      <w:r w:rsidRPr="002219F7">
        <w:rPr>
          <w:rFonts w:ascii="Century Gothic" w:hAnsi="Century Gothic"/>
          <w:spacing w:val="17"/>
        </w:rPr>
        <w:t xml:space="preserve"> </w:t>
      </w:r>
      <w:r w:rsidRPr="002219F7">
        <w:rPr>
          <w:rFonts w:ascii="Century Gothic" w:hAnsi="Century Gothic"/>
        </w:rPr>
        <w:t>spiritual</w:t>
      </w:r>
      <w:r w:rsidRPr="002219F7">
        <w:rPr>
          <w:rFonts w:ascii="Century Gothic" w:hAnsi="Century Gothic"/>
          <w:spacing w:val="15"/>
        </w:rPr>
        <w:t xml:space="preserve"> </w:t>
      </w:r>
      <w:r w:rsidRPr="002219F7">
        <w:rPr>
          <w:rFonts w:ascii="Century Gothic" w:hAnsi="Century Gothic"/>
        </w:rPr>
        <w:t>development</w:t>
      </w:r>
      <w:r w:rsidRPr="002219F7">
        <w:rPr>
          <w:rFonts w:ascii="Century Gothic" w:hAnsi="Century Gothic"/>
          <w:spacing w:val="17"/>
        </w:rPr>
        <w:t xml:space="preserve"> </w:t>
      </w:r>
      <w:r w:rsidRPr="002219F7">
        <w:rPr>
          <w:rFonts w:ascii="Century Gothic" w:hAnsi="Century Gothic"/>
        </w:rPr>
        <w:t>in</w:t>
      </w:r>
      <w:r w:rsidRPr="002219F7">
        <w:rPr>
          <w:rFonts w:ascii="Century Gothic" w:hAnsi="Century Gothic"/>
          <w:spacing w:val="18"/>
        </w:rPr>
        <w:t xml:space="preserve"> </w:t>
      </w:r>
      <w:r w:rsidRPr="002219F7">
        <w:rPr>
          <w:rFonts w:ascii="Century Gothic" w:hAnsi="Century Gothic"/>
        </w:rPr>
        <w:t>collective</w:t>
      </w:r>
      <w:r w:rsidRPr="002219F7">
        <w:rPr>
          <w:rFonts w:ascii="Century Gothic" w:hAnsi="Century Gothic"/>
          <w:spacing w:val="9"/>
        </w:rPr>
        <w:t xml:space="preserve"> </w:t>
      </w:r>
      <w:r w:rsidRPr="002219F7">
        <w:rPr>
          <w:rFonts w:ascii="Century Gothic" w:hAnsi="Century Gothic"/>
          <w:spacing w:val="-2"/>
        </w:rPr>
        <w:t>worship</w:t>
      </w:r>
    </w:p>
    <w:p w14:paraId="5BA2BEA3" w14:textId="77777777" w:rsidR="002C5CCA" w:rsidRPr="002219F7" w:rsidRDefault="00000000" w:rsidP="00B70EB6">
      <w:pPr>
        <w:pStyle w:val="ListParagraph"/>
        <w:numPr>
          <w:ilvl w:val="0"/>
          <w:numId w:val="6"/>
        </w:numPr>
        <w:tabs>
          <w:tab w:val="left" w:pos="828"/>
        </w:tabs>
        <w:spacing w:before="6"/>
        <w:rPr>
          <w:rFonts w:ascii="Century Gothic" w:hAnsi="Century Gothic"/>
        </w:rPr>
      </w:pPr>
      <w:r w:rsidRPr="002219F7">
        <w:rPr>
          <w:rFonts w:ascii="Century Gothic" w:hAnsi="Century Gothic"/>
        </w:rPr>
        <w:t>providing</w:t>
      </w:r>
      <w:r w:rsidRPr="002219F7">
        <w:rPr>
          <w:rFonts w:ascii="Century Gothic" w:hAnsi="Century Gothic"/>
          <w:spacing w:val="13"/>
        </w:rPr>
        <w:t xml:space="preserve"> </w:t>
      </w:r>
      <w:r w:rsidRPr="002219F7">
        <w:rPr>
          <w:rFonts w:ascii="Century Gothic" w:hAnsi="Century Gothic"/>
        </w:rPr>
        <w:t>opportunities</w:t>
      </w:r>
      <w:r w:rsidRPr="002219F7">
        <w:rPr>
          <w:rFonts w:ascii="Century Gothic" w:hAnsi="Century Gothic"/>
          <w:spacing w:val="10"/>
        </w:rPr>
        <w:t xml:space="preserve"> </w:t>
      </w:r>
      <w:r w:rsidRPr="002219F7">
        <w:rPr>
          <w:rFonts w:ascii="Century Gothic" w:hAnsi="Century Gothic"/>
        </w:rPr>
        <w:t>for</w:t>
      </w:r>
      <w:r w:rsidRPr="002219F7">
        <w:rPr>
          <w:rFonts w:ascii="Century Gothic" w:hAnsi="Century Gothic"/>
          <w:spacing w:val="16"/>
        </w:rPr>
        <w:t xml:space="preserve"> </w:t>
      </w:r>
      <w:r w:rsidRPr="002219F7">
        <w:rPr>
          <w:rFonts w:ascii="Century Gothic" w:hAnsi="Century Gothic"/>
        </w:rPr>
        <w:t>spiritual</w:t>
      </w:r>
      <w:r w:rsidRPr="002219F7">
        <w:rPr>
          <w:rFonts w:ascii="Century Gothic" w:hAnsi="Century Gothic"/>
          <w:spacing w:val="15"/>
        </w:rPr>
        <w:t xml:space="preserve"> </w:t>
      </w:r>
      <w:r w:rsidRPr="002219F7">
        <w:rPr>
          <w:rFonts w:ascii="Century Gothic" w:hAnsi="Century Gothic"/>
        </w:rPr>
        <w:t>development</w:t>
      </w:r>
      <w:r w:rsidRPr="002219F7">
        <w:rPr>
          <w:rFonts w:ascii="Century Gothic" w:hAnsi="Century Gothic"/>
          <w:spacing w:val="16"/>
        </w:rPr>
        <w:t xml:space="preserve"> </w:t>
      </w:r>
      <w:r w:rsidRPr="002219F7">
        <w:rPr>
          <w:rFonts w:ascii="Century Gothic" w:hAnsi="Century Gothic"/>
        </w:rPr>
        <w:t>in</w:t>
      </w:r>
      <w:r w:rsidRPr="002219F7">
        <w:rPr>
          <w:rFonts w:ascii="Century Gothic" w:hAnsi="Century Gothic"/>
          <w:spacing w:val="17"/>
        </w:rPr>
        <w:t xml:space="preserve"> </w:t>
      </w:r>
      <w:r w:rsidRPr="002219F7">
        <w:rPr>
          <w:rFonts w:ascii="Century Gothic" w:hAnsi="Century Gothic"/>
          <w:spacing w:val="-5"/>
        </w:rPr>
        <w:t>RE</w:t>
      </w:r>
    </w:p>
    <w:p w14:paraId="5BA2BEA4" w14:textId="77777777" w:rsidR="002C5CCA" w:rsidRPr="002219F7" w:rsidRDefault="00000000" w:rsidP="00B70EB6">
      <w:pPr>
        <w:pStyle w:val="ListParagraph"/>
        <w:numPr>
          <w:ilvl w:val="0"/>
          <w:numId w:val="6"/>
        </w:numPr>
        <w:tabs>
          <w:tab w:val="left" w:pos="828"/>
        </w:tabs>
        <w:spacing w:before="7"/>
        <w:rPr>
          <w:rFonts w:ascii="Century Gothic" w:hAnsi="Century Gothic"/>
        </w:rPr>
      </w:pPr>
      <w:r w:rsidRPr="002219F7">
        <w:rPr>
          <w:rFonts w:ascii="Century Gothic" w:hAnsi="Century Gothic"/>
        </w:rPr>
        <w:t>providing</w:t>
      </w:r>
      <w:r w:rsidRPr="002219F7">
        <w:rPr>
          <w:rFonts w:ascii="Century Gothic" w:hAnsi="Century Gothic"/>
          <w:spacing w:val="13"/>
        </w:rPr>
        <w:t xml:space="preserve"> </w:t>
      </w:r>
      <w:r w:rsidRPr="002219F7">
        <w:rPr>
          <w:rFonts w:ascii="Century Gothic" w:hAnsi="Century Gothic"/>
        </w:rPr>
        <w:t>opportunities</w:t>
      </w:r>
      <w:r w:rsidRPr="002219F7">
        <w:rPr>
          <w:rFonts w:ascii="Century Gothic" w:hAnsi="Century Gothic"/>
          <w:spacing w:val="10"/>
        </w:rPr>
        <w:t xml:space="preserve"> </w:t>
      </w:r>
      <w:r w:rsidRPr="002219F7">
        <w:rPr>
          <w:rFonts w:ascii="Century Gothic" w:hAnsi="Century Gothic"/>
        </w:rPr>
        <w:t>for</w:t>
      </w:r>
      <w:r w:rsidRPr="002219F7">
        <w:rPr>
          <w:rFonts w:ascii="Century Gothic" w:hAnsi="Century Gothic"/>
          <w:spacing w:val="15"/>
        </w:rPr>
        <w:t xml:space="preserve"> </w:t>
      </w:r>
      <w:r w:rsidRPr="002219F7">
        <w:rPr>
          <w:rFonts w:ascii="Century Gothic" w:hAnsi="Century Gothic"/>
        </w:rPr>
        <w:t>spiritual</w:t>
      </w:r>
      <w:r w:rsidRPr="002219F7">
        <w:rPr>
          <w:rFonts w:ascii="Century Gothic" w:hAnsi="Century Gothic"/>
          <w:spacing w:val="15"/>
        </w:rPr>
        <w:t xml:space="preserve"> </w:t>
      </w:r>
      <w:r w:rsidRPr="002219F7">
        <w:rPr>
          <w:rFonts w:ascii="Century Gothic" w:hAnsi="Century Gothic"/>
        </w:rPr>
        <w:t>development</w:t>
      </w:r>
      <w:r w:rsidRPr="002219F7">
        <w:rPr>
          <w:rFonts w:ascii="Century Gothic" w:hAnsi="Century Gothic"/>
          <w:spacing w:val="16"/>
        </w:rPr>
        <w:t xml:space="preserve"> </w:t>
      </w:r>
      <w:r w:rsidRPr="002219F7">
        <w:rPr>
          <w:rFonts w:ascii="Century Gothic" w:hAnsi="Century Gothic"/>
        </w:rPr>
        <w:t>in</w:t>
      </w:r>
      <w:r w:rsidRPr="002219F7">
        <w:rPr>
          <w:rFonts w:ascii="Century Gothic" w:hAnsi="Century Gothic"/>
          <w:spacing w:val="13"/>
        </w:rPr>
        <w:t xml:space="preserve"> </w:t>
      </w:r>
      <w:r w:rsidRPr="002219F7">
        <w:rPr>
          <w:rFonts w:ascii="Century Gothic" w:hAnsi="Century Gothic"/>
        </w:rPr>
        <w:t>the</w:t>
      </w:r>
      <w:r w:rsidRPr="002219F7">
        <w:rPr>
          <w:rFonts w:ascii="Century Gothic" w:hAnsi="Century Gothic"/>
          <w:spacing w:val="11"/>
        </w:rPr>
        <w:t xml:space="preserve"> </w:t>
      </w:r>
      <w:r w:rsidRPr="002219F7">
        <w:rPr>
          <w:rFonts w:ascii="Century Gothic" w:hAnsi="Century Gothic"/>
        </w:rPr>
        <w:t>wider</w:t>
      </w:r>
      <w:r w:rsidRPr="002219F7">
        <w:rPr>
          <w:rFonts w:ascii="Century Gothic" w:hAnsi="Century Gothic"/>
          <w:spacing w:val="9"/>
        </w:rPr>
        <w:t xml:space="preserve"> </w:t>
      </w:r>
      <w:r w:rsidRPr="002219F7">
        <w:rPr>
          <w:rFonts w:ascii="Century Gothic" w:hAnsi="Century Gothic"/>
          <w:spacing w:val="-2"/>
        </w:rPr>
        <w:t>curriculum</w:t>
      </w:r>
    </w:p>
    <w:p w14:paraId="5BA2BEA5" w14:textId="77777777" w:rsidR="002C5CCA" w:rsidRPr="002219F7" w:rsidRDefault="00000000" w:rsidP="00B70EB6">
      <w:pPr>
        <w:pStyle w:val="ListParagraph"/>
        <w:numPr>
          <w:ilvl w:val="0"/>
          <w:numId w:val="6"/>
        </w:numPr>
        <w:tabs>
          <w:tab w:val="left" w:pos="828"/>
        </w:tabs>
        <w:spacing w:before="7"/>
        <w:rPr>
          <w:rFonts w:ascii="Century Gothic" w:hAnsi="Century Gothic"/>
        </w:rPr>
      </w:pPr>
      <w:r w:rsidRPr="002219F7">
        <w:rPr>
          <w:rFonts w:ascii="Century Gothic" w:hAnsi="Century Gothic"/>
        </w:rPr>
        <w:t>capturing</w:t>
      </w:r>
      <w:r w:rsidRPr="002219F7">
        <w:rPr>
          <w:rFonts w:ascii="Century Gothic" w:hAnsi="Century Gothic"/>
          <w:spacing w:val="7"/>
        </w:rPr>
        <w:t xml:space="preserve"> </w:t>
      </w:r>
      <w:r w:rsidRPr="002219F7">
        <w:rPr>
          <w:rFonts w:ascii="Century Gothic" w:hAnsi="Century Gothic"/>
        </w:rPr>
        <w:t>opportunities</w:t>
      </w:r>
      <w:r w:rsidRPr="002219F7">
        <w:rPr>
          <w:rFonts w:ascii="Century Gothic" w:hAnsi="Century Gothic"/>
          <w:spacing w:val="10"/>
        </w:rPr>
        <w:t xml:space="preserve"> </w:t>
      </w:r>
      <w:r w:rsidRPr="002219F7">
        <w:rPr>
          <w:rFonts w:ascii="Century Gothic" w:hAnsi="Century Gothic"/>
        </w:rPr>
        <w:t>for</w:t>
      </w:r>
      <w:r w:rsidRPr="002219F7">
        <w:rPr>
          <w:rFonts w:ascii="Century Gothic" w:hAnsi="Century Gothic"/>
          <w:spacing w:val="14"/>
        </w:rPr>
        <w:t xml:space="preserve"> </w:t>
      </w:r>
      <w:r w:rsidRPr="002219F7">
        <w:rPr>
          <w:rFonts w:ascii="Century Gothic" w:hAnsi="Century Gothic"/>
        </w:rPr>
        <w:t>awe</w:t>
      </w:r>
      <w:r w:rsidRPr="002219F7">
        <w:rPr>
          <w:rFonts w:ascii="Century Gothic" w:hAnsi="Century Gothic"/>
          <w:spacing w:val="11"/>
        </w:rPr>
        <w:t xml:space="preserve"> </w:t>
      </w:r>
      <w:r w:rsidRPr="002219F7">
        <w:rPr>
          <w:rFonts w:ascii="Century Gothic" w:hAnsi="Century Gothic"/>
        </w:rPr>
        <w:t>and</w:t>
      </w:r>
      <w:r w:rsidRPr="002219F7">
        <w:rPr>
          <w:rFonts w:ascii="Century Gothic" w:hAnsi="Century Gothic"/>
          <w:spacing w:val="14"/>
        </w:rPr>
        <w:t xml:space="preserve"> </w:t>
      </w:r>
      <w:r w:rsidRPr="002219F7">
        <w:rPr>
          <w:rFonts w:ascii="Century Gothic" w:hAnsi="Century Gothic"/>
        </w:rPr>
        <w:t>wonder</w:t>
      </w:r>
      <w:r w:rsidRPr="002219F7">
        <w:rPr>
          <w:rFonts w:ascii="Century Gothic" w:hAnsi="Century Gothic"/>
          <w:spacing w:val="7"/>
        </w:rPr>
        <w:t xml:space="preserve"> </w:t>
      </w:r>
      <w:r w:rsidRPr="002219F7">
        <w:rPr>
          <w:rFonts w:ascii="Century Gothic" w:hAnsi="Century Gothic"/>
        </w:rPr>
        <w:t>as</w:t>
      </w:r>
      <w:r w:rsidRPr="002219F7">
        <w:rPr>
          <w:rFonts w:ascii="Century Gothic" w:hAnsi="Century Gothic"/>
          <w:spacing w:val="11"/>
        </w:rPr>
        <w:t xml:space="preserve"> </w:t>
      </w:r>
      <w:r w:rsidRPr="002219F7">
        <w:rPr>
          <w:rFonts w:ascii="Century Gothic" w:hAnsi="Century Gothic"/>
        </w:rPr>
        <w:t>they</w:t>
      </w:r>
      <w:r w:rsidRPr="002219F7">
        <w:rPr>
          <w:rFonts w:ascii="Century Gothic" w:hAnsi="Century Gothic"/>
          <w:spacing w:val="12"/>
        </w:rPr>
        <w:t xml:space="preserve"> </w:t>
      </w:r>
      <w:r w:rsidRPr="002219F7">
        <w:rPr>
          <w:rFonts w:ascii="Century Gothic" w:hAnsi="Century Gothic"/>
          <w:spacing w:val="-4"/>
        </w:rPr>
        <w:t>arise</w:t>
      </w:r>
    </w:p>
    <w:p w14:paraId="5BA2BEA6" w14:textId="77777777" w:rsidR="002C5CCA" w:rsidRPr="002219F7" w:rsidRDefault="00000000" w:rsidP="00B70EB6">
      <w:pPr>
        <w:pStyle w:val="ListParagraph"/>
        <w:numPr>
          <w:ilvl w:val="0"/>
          <w:numId w:val="6"/>
        </w:numPr>
        <w:tabs>
          <w:tab w:val="left" w:pos="828"/>
        </w:tabs>
        <w:spacing w:before="8" w:line="247" w:lineRule="auto"/>
        <w:ind w:right="634"/>
        <w:rPr>
          <w:rFonts w:ascii="Century Gothic" w:hAnsi="Century Gothic"/>
        </w:rPr>
      </w:pPr>
      <w:r w:rsidRPr="002219F7">
        <w:rPr>
          <w:rFonts w:ascii="Century Gothic" w:hAnsi="Century Gothic"/>
        </w:rPr>
        <w:t xml:space="preserve">providing ‘Sacred Spaces’ in classrooms, public spaces, outside, and </w:t>
      </w:r>
      <w:r w:rsidRPr="002219F7">
        <w:rPr>
          <w:rFonts w:ascii="Century Gothic" w:hAnsi="Century Gothic"/>
        </w:rPr>
        <w:lastRenderedPageBreak/>
        <w:t>by using the church building, and through the ‘Prayer Spaces in School’ website</w:t>
      </w:r>
    </w:p>
    <w:p w14:paraId="5BA2BEA7" w14:textId="77777777" w:rsidR="002C5CCA" w:rsidRPr="002219F7" w:rsidRDefault="00000000" w:rsidP="00B70EB6">
      <w:pPr>
        <w:pStyle w:val="ListParagraph"/>
        <w:numPr>
          <w:ilvl w:val="0"/>
          <w:numId w:val="6"/>
        </w:numPr>
        <w:tabs>
          <w:tab w:val="left" w:pos="828"/>
        </w:tabs>
        <w:spacing w:line="244" w:lineRule="auto"/>
        <w:ind w:right="739"/>
        <w:rPr>
          <w:rFonts w:ascii="Century Gothic" w:hAnsi="Century Gothic"/>
        </w:rPr>
      </w:pPr>
      <w:r w:rsidRPr="002219F7">
        <w:rPr>
          <w:rFonts w:ascii="Century Gothic" w:hAnsi="Century Gothic"/>
        </w:rPr>
        <w:t>offering pupils opportunities to develop their own spiritual leadership, through leading collective worship and other opportunities</w:t>
      </w:r>
    </w:p>
    <w:p w14:paraId="5BA2BEA8" w14:textId="77777777" w:rsidR="002C5CCA" w:rsidRPr="002219F7" w:rsidRDefault="002C5CCA">
      <w:pPr>
        <w:pStyle w:val="BodyText"/>
        <w:spacing w:before="8"/>
        <w:ind w:left="0"/>
        <w:rPr>
          <w:rFonts w:ascii="Century Gothic" w:hAnsi="Century Gothic"/>
        </w:rPr>
      </w:pPr>
    </w:p>
    <w:p w14:paraId="73E6EEF2" w14:textId="77777777" w:rsidR="00B70EB6" w:rsidRPr="002219F7" w:rsidRDefault="00B70EB6">
      <w:pPr>
        <w:pStyle w:val="Heading1"/>
        <w:rPr>
          <w:rFonts w:ascii="Century Gothic" w:hAnsi="Century Gothic"/>
        </w:rPr>
      </w:pPr>
    </w:p>
    <w:p w14:paraId="5BA2BEA9" w14:textId="758113F1" w:rsidR="002C5CCA" w:rsidRPr="002219F7" w:rsidRDefault="00000000">
      <w:pPr>
        <w:pStyle w:val="Heading1"/>
        <w:rPr>
          <w:rFonts w:ascii="Century Gothic" w:hAnsi="Century Gothic"/>
        </w:rPr>
      </w:pPr>
      <w:r w:rsidRPr="002219F7">
        <w:rPr>
          <w:rFonts w:ascii="Century Gothic" w:hAnsi="Century Gothic"/>
        </w:rPr>
        <w:t>As</w:t>
      </w:r>
      <w:r w:rsidRPr="002219F7">
        <w:rPr>
          <w:rFonts w:ascii="Century Gothic" w:hAnsi="Century Gothic"/>
          <w:spacing w:val="8"/>
        </w:rPr>
        <w:t xml:space="preserve"> </w:t>
      </w:r>
      <w:r w:rsidRPr="002219F7">
        <w:rPr>
          <w:rFonts w:ascii="Century Gothic" w:hAnsi="Century Gothic"/>
        </w:rPr>
        <w:t>a</w:t>
      </w:r>
      <w:r w:rsidRPr="002219F7">
        <w:rPr>
          <w:rFonts w:ascii="Century Gothic" w:hAnsi="Century Gothic"/>
          <w:spacing w:val="3"/>
        </w:rPr>
        <w:t xml:space="preserve"> </w:t>
      </w:r>
      <w:r w:rsidRPr="002219F7">
        <w:rPr>
          <w:rFonts w:ascii="Century Gothic" w:hAnsi="Century Gothic"/>
        </w:rPr>
        <w:t>staff</w:t>
      </w:r>
      <w:r w:rsidRPr="002219F7">
        <w:rPr>
          <w:rFonts w:ascii="Century Gothic" w:hAnsi="Century Gothic"/>
          <w:spacing w:val="6"/>
        </w:rPr>
        <w:t xml:space="preserve"> </w:t>
      </w:r>
      <w:r w:rsidRPr="002219F7">
        <w:rPr>
          <w:rFonts w:ascii="Century Gothic" w:hAnsi="Century Gothic"/>
          <w:spacing w:val="-4"/>
        </w:rPr>
        <w:t>team:</w:t>
      </w:r>
    </w:p>
    <w:p w14:paraId="5BA2BEAA" w14:textId="77777777" w:rsidR="002C5CCA" w:rsidRPr="002219F7" w:rsidRDefault="00000000" w:rsidP="002219F7">
      <w:pPr>
        <w:pStyle w:val="ListParagraph"/>
        <w:numPr>
          <w:ilvl w:val="0"/>
          <w:numId w:val="8"/>
        </w:numPr>
        <w:tabs>
          <w:tab w:val="left" w:pos="828"/>
        </w:tabs>
        <w:spacing w:before="5"/>
        <w:rPr>
          <w:rFonts w:ascii="Century Gothic" w:hAnsi="Century Gothic"/>
        </w:rPr>
      </w:pPr>
      <w:r w:rsidRPr="002219F7">
        <w:rPr>
          <w:rFonts w:ascii="Century Gothic" w:hAnsi="Century Gothic"/>
        </w:rPr>
        <w:t>We</w:t>
      </w:r>
      <w:r w:rsidRPr="002219F7">
        <w:rPr>
          <w:rFonts w:ascii="Century Gothic" w:hAnsi="Century Gothic"/>
          <w:spacing w:val="8"/>
        </w:rPr>
        <w:t xml:space="preserve"> </w:t>
      </w:r>
      <w:r w:rsidRPr="002219F7">
        <w:rPr>
          <w:rFonts w:ascii="Century Gothic" w:hAnsi="Century Gothic"/>
        </w:rPr>
        <w:t>have</w:t>
      </w:r>
      <w:r w:rsidRPr="002219F7">
        <w:rPr>
          <w:rFonts w:ascii="Century Gothic" w:hAnsi="Century Gothic"/>
          <w:spacing w:val="7"/>
        </w:rPr>
        <w:t xml:space="preserve"> </w:t>
      </w:r>
      <w:r w:rsidRPr="002219F7">
        <w:rPr>
          <w:rFonts w:ascii="Century Gothic" w:hAnsi="Century Gothic"/>
        </w:rPr>
        <w:t>a</w:t>
      </w:r>
      <w:r w:rsidRPr="002219F7">
        <w:rPr>
          <w:rFonts w:ascii="Century Gothic" w:hAnsi="Century Gothic"/>
          <w:spacing w:val="10"/>
        </w:rPr>
        <w:t xml:space="preserve"> </w:t>
      </w:r>
      <w:r w:rsidRPr="002219F7">
        <w:rPr>
          <w:rFonts w:ascii="Century Gothic" w:hAnsi="Century Gothic"/>
        </w:rPr>
        <w:t>staff</w:t>
      </w:r>
      <w:r w:rsidRPr="002219F7">
        <w:rPr>
          <w:rFonts w:ascii="Century Gothic" w:hAnsi="Century Gothic"/>
          <w:spacing w:val="15"/>
        </w:rPr>
        <w:t xml:space="preserve"> </w:t>
      </w:r>
      <w:r w:rsidRPr="002219F7">
        <w:rPr>
          <w:rFonts w:ascii="Century Gothic" w:hAnsi="Century Gothic"/>
        </w:rPr>
        <w:t>understanding</w:t>
      </w:r>
      <w:r w:rsidRPr="002219F7">
        <w:rPr>
          <w:rFonts w:ascii="Century Gothic" w:hAnsi="Century Gothic"/>
          <w:spacing w:val="10"/>
        </w:rPr>
        <w:t xml:space="preserve"> </w:t>
      </w:r>
      <w:r w:rsidRPr="002219F7">
        <w:rPr>
          <w:rFonts w:ascii="Century Gothic" w:hAnsi="Century Gothic"/>
        </w:rPr>
        <w:t>of</w:t>
      </w:r>
      <w:r w:rsidRPr="002219F7">
        <w:rPr>
          <w:rFonts w:ascii="Century Gothic" w:hAnsi="Century Gothic"/>
          <w:spacing w:val="10"/>
        </w:rPr>
        <w:t xml:space="preserve"> </w:t>
      </w:r>
      <w:r w:rsidRPr="002219F7">
        <w:rPr>
          <w:rFonts w:ascii="Century Gothic" w:hAnsi="Century Gothic"/>
        </w:rPr>
        <w:t>spiritual</w:t>
      </w:r>
      <w:r w:rsidRPr="002219F7">
        <w:rPr>
          <w:rFonts w:ascii="Century Gothic" w:hAnsi="Century Gothic"/>
          <w:spacing w:val="11"/>
        </w:rPr>
        <w:t xml:space="preserve"> </w:t>
      </w:r>
      <w:r w:rsidRPr="002219F7">
        <w:rPr>
          <w:rFonts w:ascii="Century Gothic" w:hAnsi="Century Gothic"/>
          <w:spacing w:val="-2"/>
        </w:rPr>
        <w:t>development.</w:t>
      </w:r>
    </w:p>
    <w:p w14:paraId="5BA2BEAB" w14:textId="77777777" w:rsidR="002C5CCA" w:rsidRPr="002219F7" w:rsidRDefault="00000000" w:rsidP="002219F7">
      <w:pPr>
        <w:pStyle w:val="ListParagraph"/>
        <w:numPr>
          <w:ilvl w:val="0"/>
          <w:numId w:val="8"/>
        </w:numPr>
        <w:tabs>
          <w:tab w:val="left" w:pos="828"/>
        </w:tabs>
        <w:spacing w:before="7" w:line="247" w:lineRule="auto"/>
        <w:ind w:right="246"/>
        <w:rPr>
          <w:rFonts w:ascii="Century Gothic" w:hAnsi="Century Gothic"/>
        </w:rPr>
      </w:pPr>
      <w:r w:rsidRPr="002219F7">
        <w:rPr>
          <w:rFonts w:ascii="Century Gothic" w:hAnsi="Century Gothic"/>
        </w:rPr>
        <w:t xml:space="preserve">We have a culture within our school that </w:t>
      </w:r>
      <w:proofErr w:type="spellStart"/>
      <w:r w:rsidRPr="002219F7">
        <w:rPr>
          <w:rFonts w:ascii="Century Gothic" w:hAnsi="Century Gothic"/>
        </w:rPr>
        <w:t>recognises</w:t>
      </w:r>
      <w:proofErr w:type="spellEnd"/>
      <w:r w:rsidRPr="002219F7">
        <w:rPr>
          <w:rFonts w:ascii="Century Gothic" w:hAnsi="Century Gothic"/>
        </w:rPr>
        <w:t xml:space="preserve"> the importance of spirituality to individuals, both children and staff.</w:t>
      </w:r>
    </w:p>
    <w:p w14:paraId="5BA2BEAC" w14:textId="77777777" w:rsidR="002C5CCA" w:rsidRPr="002219F7" w:rsidRDefault="00000000" w:rsidP="002219F7">
      <w:pPr>
        <w:pStyle w:val="ListParagraph"/>
        <w:numPr>
          <w:ilvl w:val="0"/>
          <w:numId w:val="8"/>
        </w:numPr>
        <w:tabs>
          <w:tab w:val="left" w:pos="828"/>
        </w:tabs>
        <w:spacing w:line="247" w:lineRule="auto"/>
        <w:ind w:right="582"/>
        <w:rPr>
          <w:rFonts w:ascii="Century Gothic" w:hAnsi="Century Gothic"/>
        </w:rPr>
      </w:pPr>
      <w:r w:rsidRPr="002219F7">
        <w:rPr>
          <w:rFonts w:ascii="Century Gothic" w:hAnsi="Century Gothic"/>
        </w:rPr>
        <w:t xml:space="preserve">We revisit spirituality as an area for consideration in our staff meetings and offer </w:t>
      </w:r>
      <w:r w:rsidRPr="002219F7">
        <w:rPr>
          <w:rFonts w:ascii="Century Gothic" w:hAnsi="Century Gothic"/>
          <w:spacing w:val="-2"/>
        </w:rPr>
        <w:t>training.</w:t>
      </w:r>
    </w:p>
    <w:p w14:paraId="0D7CDB33" w14:textId="03BA4C61" w:rsidR="000F5C01" w:rsidRPr="000F5C01" w:rsidRDefault="00000000" w:rsidP="000F5C01">
      <w:pPr>
        <w:pStyle w:val="ListParagraph"/>
        <w:numPr>
          <w:ilvl w:val="0"/>
          <w:numId w:val="8"/>
        </w:numPr>
        <w:tabs>
          <w:tab w:val="left" w:pos="828"/>
        </w:tabs>
        <w:spacing w:line="244" w:lineRule="auto"/>
        <w:ind w:right="459"/>
        <w:rPr>
          <w:rFonts w:ascii="Century Gothic" w:hAnsi="Century Gothic"/>
          <w:color w:val="004990"/>
        </w:rPr>
      </w:pPr>
      <w:r w:rsidRPr="002219F7">
        <w:rPr>
          <w:rFonts w:ascii="Century Gothic" w:hAnsi="Century Gothic"/>
        </w:rPr>
        <w:t xml:space="preserve">Our </w:t>
      </w:r>
      <w:r w:rsidR="00927C23" w:rsidRPr="002219F7">
        <w:rPr>
          <w:rFonts w:ascii="Century Gothic" w:hAnsi="Century Gothic"/>
        </w:rPr>
        <w:t>Academy Committee Representatives (</w:t>
      </w:r>
      <w:r w:rsidR="003E51EC" w:rsidRPr="002219F7">
        <w:rPr>
          <w:rFonts w:ascii="Century Gothic" w:hAnsi="Century Gothic"/>
        </w:rPr>
        <w:t>ACR) monitor</w:t>
      </w:r>
      <w:r w:rsidRPr="002219F7">
        <w:rPr>
          <w:rFonts w:ascii="Century Gothic" w:hAnsi="Century Gothic"/>
        </w:rPr>
        <w:t xml:space="preserve"> the impact of our spirituality focus. </w:t>
      </w:r>
    </w:p>
    <w:p w14:paraId="5BA2BEAE" w14:textId="044606BB" w:rsidR="002C5CCA" w:rsidRPr="000F5C01" w:rsidRDefault="00000000" w:rsidP="000F5C01">
      <w:pPr>
        <w:pStyle w:val="ListParagraph"/>
        <w:numPr>
          <w:ilvl w:val="0"/>
          <w:numId w:val="8"/>
        </w:numPr>
        <w:tabs>
          <w:tab w:val="left" w:pos="828"/>
        </w:tabs>
        <w:spacing w:line="244" w:lineRule="auto"/>
        <w:ind w:right="459"/>
        <w:rPr>
          <w:rFonts w:ascii="Century Gothic" w:hAnsi="Century Gothic"/>
          <w:color w:val="004990"/>
        </w:rPr>
      </w:pPr>
      <w:r w:rsidRPr="000F5C01">
        <w:rPr>
          <w:rFonts w:ascii="Century Gothic" w:hAnsi="Century Gothic"/>
        </w:rPr>
        <w:t>We have staff guidance accessible to continue to support staff in this aspect of our curriculum</w:t>
      </w:r>
    </w:p>
    <w:p w14:paraId="5BA2BEAF" w14:textId="77777777" w:rsidR="002C5CCA" w:rsidRPr="002219F7" w:rsidRDefault="00000000" w:rsidP="002219F7">
      <w:pPr>
        <w:pStyle w:val="ListParagraph"/>
        <w:numPr>
          <w:ilvl w:val="0"/>
          <w:numId w:val="8"/>
        </w:numPr>
        <w:tabs>
          <w:tab w:val="left" w:pos="828"/>
        </w:tabs>
        <w:spacing w:before="4"/>
        <w:rPr>
          <w:rFonts w:ascii="Century Gothic" w:hAnsi="Century Gothic"/>
        </w:rPr>
      </w:pPr>
      <w:r w:rsidRPr="002219F7">
        <w:rPr>
          <w:rFonts w:ascii="Century Gothic" w:hAnsi="Century Gothic"/>
        </w:rPr>
        <w:t>We</w:t>
      </w:r>
      <w:r w:rsidRPr="002219F7">
        <w:rPr>
          <w:rFonts w:ascii="Century Gothic" w:hAnsi="Century Gothic"/>
          <w:spacing w:val="7"/>
        </w:rPr>
        <w:t xml:space="preserve"> </w:t>
      </w:r>
      <w:r w:rsidRPr="002219F7">
        <w:rPr>
          <w:rFonts w:ascii="Century Gothic" w:hAnsi="Century Gothic"/>
        </w:rPr>
        <w:t>ensure</w:t>
      </w:r>
      <w:r w:rsidRPr="002219F7">
        <w:rPr>
          <w:rFonts w:ascii="Century Gothic" w:hAnsi="Century Gothic"/>
          <w:spacing w:val="5"/>
        </w:rPr>
        <w:t xml:space="preserve"> </w:t>
      </w:r>
      <w:r w:rsidRPr="002219F7">
        <w:rPr>
          <w:rFonts w:ascii="Century Gothic" w:hAnsi="Century Gothic"/>
        </w:rPr>
        <w:t>new</w:t>
      </w:r>
      <w:r w:rsidRPr="002219F7">
        <w:rPr>
          <w:rFonts w:ascii="Century Gothic" w:hAnsi="Century Gothic"/>
          <w:spacing w:val="10"/>
        </w:rPr>
        <w:t xml:space="preserve"> </w:t>
      </w:r>
      <w:r w:rsidRPr="002219F7">
        <w:rPr>
          <w:rFonts w:ascii="Century Gothic" w:hAnsi="Century Gothic"/>
        </w:rPr>
        <w:t>staff</w:t>
      </w:r>
      <w:r w:rsidRPr="002219F7">
        <w:rPr>
          <w:rFonts w:ascii="Century Gothic" w:hAnsi="Century Gothic"/>
          <w:spacing w:val="13"/>
        </w:rPr>
        <w:t xml:space="preserve"> </w:t>
      </w:r>
      <w:r w:rsidRPr="002219F7">
        <w:rPr>
          <w:rFonts w:ascii="Century Gothic" w:hAnsi="Century Gothic"/>
        </w:rPr>
        <w:t>are</w:t>
      </w:r>
      <w:r w:rsidRPr="002219F7">
        <w:rPr>
          <w:rFonts w:ascii="Century Gothic" w:hAnsi="Century Gothic"/>
          <w:spacing w:val="7"/>
        </w:rPr>
        <w:t xml:space="preserve"> </w:t>
      </w:r>
      <w:r w:rsidRPr="002219F7">
        <w:rPr>
          <w:rFonts w:ascii="Century Gothic" w:hAnsi="Century Gothic"/>
        </w:rPr>
        <w:t>aware</w:t>
      </w:r>
      <w:r w:rsidRPr="002219F7">
        <w:rPr>
          <w:rFonts w:ascii="Century Gothic" w:hAnsi="Century Gothic"/>
          <w:spacing w:val="8"/>
        </w:rPr>
        <w:t xml:space="preserve"> </w:t>
      </w:r>
      <w:r w:rsidRPr="002219F7">
        <w:rPr>
          <w:rFonts w:ascii="Century Gothic" w:hAnsi="Century Gothic"/>
        </w:rPr>
        <w:t>of</w:t>
      </w:r>
      <w:r w:rsidRPr="002219F7">
        <w:rPr>
          <w:rFonts w:ascii="Century Gothic" w:hAnsi="Century Gothic"/>
          <w:spacing w:val="9"/>
        </w:rPr>
        <w:t xml:space="preserve"> </w:t>
      </w:r>
      <w:r w:rsidRPr="002219F7">
        <w:rPr>
          <w:rFonts w:ascii="Century Gothic" w:hAnsi="Century Gothic"/>
        </w:rPr>
        <w:t>our</w:t>
      </w:r>
      <w:r w:rsidRPr="002219F7">
        <w:rPr>
          <w:rFonts w:ascii="Century Gothic" w:hAnsi="Century Gothic"/>
          <w:spacing w:val="7"/>
        </w:rPr>
        <w:t xml:space="preserve"> </w:t>
      </w:r>
      <w:r w:rsidRPr="002219F7">
        <w:rPr>
          <w:rFonts w:ascii="Century Gothic" w:hAnsi="Century Gothic"/>
        </w:rPr>
        <w:t>school</w:t>
      </w:r>
      <w:r w:rsidRPr="002219F7">
        <w:rPr>
          <w:rFonts w:ascii="Century Gothic" w:hAnsi="Century Gothic"/>
          <w:spacing w:val="8"/>
        </w:rPr>
        <w:t xml:space="preserve"> </w:t>
      </w:r>
      <w:r w:rsidRPr="002219F7">
        <w:rPr>
          <w:rFonts w:ascii="Century Gothic" w:hAnsi="Century Gothic"/>
        </w:rPr>
        <w:t>policy</w:t>
      </w:r>
      <w:r w:rsidRPr="002219F7">
        <w:rPr>
          <w:rFonts w:ascii="Century Gothic" w:hAnsi="Century Gothic"/>
          <w:spacing w:val="10"/>
        </w:rPr>
        <w:t xml:space="preserve"> </w:t>
      </w:r>
      <w:r w:rsidRPr="002219F7">
        <w:rPr>
          <w:rFonts w:ascii="Century Gothic" w:hAnsi="Century Gothic"/>
        </w:rPr>
        <w:t>on</w:t>
      </w:r>
      <w:r w:rsidRPr="002219F7">
        <w:rPr>
          <w:rFonts w:ascii="Century Gothic" w:hAnsi="Century Gothic"/>
          <w:spacing w:val="13"/>
        </w:rPr>
        <w:t xml:space="preserve"> </w:t>
      </w:r>
      <w:r w:rsidRPr="002219F7">
        <w:rPr>
          <w:rFonts w:ascii="Century Gothic" w:hAnsi="Century Gothic"/>
        </w:rPr>
        <w:t>spiritual</w:t>
      </w:r>
      <w:r w:rsidRPr="002219F7">
        <w:rPr>
          <w:rFonts w:ascii="Century Gothic" w:hAnsi="Century Gothic"/>
          <w:spacing w:val="10"/>
        </w:rPr>
        <w:t xml:space="preserve"> </w:t>
      </w:r>
      <w:r w:rsidRPr="002219F7">
        <w:rPr>
          <w:rFonts w:ascii="Century Gothic" w:hAnsi="Century Gothic"/>
          <w:spacing w:val="-2"/>
        </w:rPr>
        <w:t>development.</w:t>
      </w:r>
    </w:p>
    <w:p w14:paraId="5BA2BEB0" w14:textId="7434D3DC" w:rsidR="002C5CCA" w:rsidRPr="002219F7" w:rsidRDefault="00000000" w:rsidP="002219F7">
      <w:pPr>
        <w:pStyle w:val="ListParagraph"/>
        <w:numPr>
          <w:ilvl w:val="0"/>
          <w:numId w:val="8"/>
        </w:numPr>
        <w:tabs>
          <w:tab w:val="left" w:pos="828"/>
        </w:tabs>
        <w:spacing w:before="5" w:line="247" w:lineRule="auto"/>
        <w:ind w:right="547"/>
        <w:rPr>
          <w:rFonts w:ascii="Century Gothic" w:hAnsi="Century Gothic"/>
        </w:rPr>
      </w:pPr>
      <w:r w:rsidRPr="002219F7">
        <w:rPr>
          <w:rFonts w:ascii="Century Gothic" w:hAnsi="Century Gothic"/>
        </w:rPr>
        <w:t>We use models to support our own thinking in spirituality, such as the ‘Windows, Mirrors, Doors</w:t>
      </w:r>
      <w:r w:rsidR="00D560B8" w:rsidRPr="002219F7">
        <w:rPr>
          <w:rFonts w:ascii="Century Gothic" w:hAnsi="Century Gothic"/>
        </w:rPr>
        <w:t xml:space="preserve">’ </w:t>
      </w:r>
      <w:r w:rsidRPr="002219F7">
        <w:rPr>
          <w:rFonts w:ascii="Century Gothic" w:hAnsi="Century Gothic"/>
        </w:rPr>
        <w:t>approach.</w:t>
      </w:r>
    </w:p>
    <w:p w14:paraId="5BA2BEB1" w14:textId="77777777" w:rsidR="002C5CCA" w:rsidRPr="002219F7" w:rsidRDefault="00000000" w:rsidP="002219F7">
      <w:pPr>
        <w:pStyle w:val="ListParagraph"/>
        <w:numPr>
          <w:ilvl w:val="0"/>
          <w:numId w:val="8"/>
        </w:numPr>
        <w:tabs>
          <w:tab w:val="left" w:pos="828"/>
        </w:tabs>
        <w:spacing w:line="267" w:lineRule="exact"/>
        <w:rPr>
          <w:rFonts w:ascii="Century Gothic" w:hAnsi="Century Gothic"/>
        </w:rPr>
      </w:pPr>
      <w:r w:rsidRPr="002219F7">
        <w:rPr>
          <w:rFonts w:ascii="Century Gothic" w:hAnsi="Century Gothic"/>
        </w:rPr>
        <w:t>We</w:t>
      </w:r>
      <w:r w:rsidRPr="002219F7">
        <w:rPr>
          <w:rFonts w:ascii="Century Gothic" w:hAnsi="Century Gothic"/>
          <w:spacing w:val="7"/>
        </w:rPr>
        <w:t xml:space="preserve"> </w:t>
      </w:r>
      <w:r w:rsidRPr="002219F7">
        <w:rPr>
          <w:rFonts w:ascii="Century Gothic" w:hAnsi="Century Gothic"/>
        </w:rPr>
        <w:t>have</w:t>
      </w:r>
      <w:r w:rsidRPr="002219F7">
        <w:rPr>
          <w:rFonts w:ascii="Century Gothic" w:hAnsi="Century Gothic"/>
          <w:spacing w:val="7"/>
        </w:rPr>
        <w:t xml:space="preserve"> </w:t>
      </w:r>
      <w:r w:rsidRPr="002219F7">
        <w:rPr>
          <w:rFonts w:ascii="Century Gothic" w:hAnsi="Century Gothic"/>
        </w:rPr>
        <w:t>a</w:t>
      </w:r>
      <w:r w:rsidRPr="002219F7">
        <w:rPr>
          <w:rFonts w:ascii="Century Gothic" w:hAnsi="Century Gothic"/>
          <w:spacing w:val="11"/>
        </w:rPr>
        <w:t xml:space="preserve"> </w:t>
      </w:r>
      <w:r w:rsidRPr="002219F7">
        <w:rPr>
          <w:rFonts w:ascii="Century Gothic" w:hAnsi="Century Gothic"/>
        </w:rPr>
        <w:t>variety</w:t>
      </w:r>
      <w:r w:rsidRPr="002219F7">
        <w:rPr>
          <w:rFonts w:ascii="Century Gothic" w:hAnsi="Century Gothic"/>
          <w:spacing w:val="10"/>
        </w:rPr>
        <w:t xml:space="preserve"> </w:t>
      </w:r>
      <w:r w:rsidRPr="002219F7">
        <w:rPr>
          <w:rFonts w:ascii="Century Gothic" w:hAnsi="Century Gothic"/>
        </w:rPr>
        <w:t>of</w:t>
      </w:r>
      <w:r w:rsidRPr="002219F7">
        <w:rPr>
          <w:rFonts w:ascii="Century Gothic" w:hAnsi="Century Gothic"/>
          <w:spacing w:val="10"/>
        </w:rPr>
        <w:t xml:space="preserve"> </w:t>
      </w:r>
      <w:r w:rsidRPr="002219F7">
        <w:rPr>
          <w:rFonts w:ascii="Century Gothic" w:hAnsi="Century Gothic"/>
        </w:rPr>
        <w:t>spiritual</w:t>
      </w:r>
      <w:r w:rsidRPr="002219F7">
        <w:rPr>
          <w:rFonts w:ascii="Century Gothic" w:hAnsi="Century Gothic"/>
          <w:spacing w:val="8"/>
        </w:rPr>
        <w:t xml:space="preserve"> </w:t>
      </w:r>
      <w:r w:rsidRPr="002219F7">
        <w:rPr>
          <w:rFonts w:ascii="Century Gothic" w:hAnsi="Century Gothic"/>
        </w:rPr>
        <w:t>spaces</w:t>
      </w:r>
      <w:r w:rsidRPr="002219F7">
        <w:rPr>
          <w:rFonts w:ascii="Century Gothic" w:hAnsi="Century Gothic"/>
          <w:spacing w:val="8"/>
        </w:rPr>
        <w:t xml:space="preserve"> </w:t>
      </w:r>
      <w:r w:rsidRPr="002219F7">
        <w:rPr>
          <w:rFonts w:ascii="Century Gothic" w:hAnsi="Century Gothic"/>
        </w:rPr>
        <w:t>both</w:t>
      </w:r>
      <w:r w:rsidRPr="002219F7">
        <w:rPr>
          <w:rFonts w:ascii="Century Gothic" w:hAnsi="Century Gothic"/>
          <w:spacing w:val="11"/>
        </w:rPr>
        <w:t xml:space="preserve"> </w:t>
      </w:r>
      <w:r w:rsidRPr="002219F7">
        <w:rPr>
          <w:rFonts w:ascii="Century Gothic" w:hAnsi="Century Gothic"/>
        </w:rPr>
        <w:t>inside</w:t>
      </w:r>
      <w:r w:rsidRPr="002219F7">
        <w:rPr>
          <w:rFonts w:ascii="Century Gothic" w:hAnsi="Century Gothic"/>
          <w:spacing w:val="6"/>
        </w:rPr>
        <w:t xml:space="preserve"> </w:t>
      </w:r>
      <w:r w:rsidRPr="002219F7">
        <w:rPr>
          <w:rFonts w:ascii="Century Gothic" w:hAnsi="Century Gothic"/>
        </w:rPr>
        <w:t>and</w:t>
      </w:r>
      <w:r w:rsidRPr="002219F7">
        <w:rPr>
          <w:rFonts w:ascii="Century Gothic" w:hAnsi="Century Gothic"/>
          <w:spacing w:val="13"/>
        </w:rPr>
        <w:t xml:space="preserve"> </w:t>
      </w:r>
      <w:r w:rsidRPr="002219F7">
        <w:rPr>
          <w:rFonts w:ascii="Century Gothic" w:hAnsi="Century Gothic"/>
        </w:rPr>
        <w:t>outside</w:t>
      </w:r>
      <w:r w:rsidRPr="002219F7">
        <w:rPr>
          <w:rFonts w:ascii="Century Gothic" w:hAnsi="Century Gothic"/>
          <w:spacing w:val="11"/>
        </w:rPr>
        <w:t xml:space="preserve"> </w:t>
      </w:r>
      <w:r w:rsidRPr="002219F7">
        <w:rPr>
          <w:rFonts w:ascii="Century Gothic" w:hAnsi="Century Gothic"/>
        </w:rPr>
        <w:t>the</w:t>
      </w:r>
      <w:r w:rsidRPr="002219F7">
        <w:rPr>
          <w:rFonts w:ascii="Century Gothic" w:hAnsi="Century Gothic"/>
          <w:spacing w:val="10"/>
        </w:rPr>
        <w:t xml:space="preserve"> </w:t>
      </w:r>
      <w:r w:rsidRPr="002219F7">
        <w:rPr>
          <w:rFonts w:ascii="Century Gothic" w:hAnsi="Century Gothic"/>
        </w:rPr>
        <w:t>school</w:t>
      </w:r>
      <w:r w:rsidRPr="002219F7">
        <w:rPr>
          <w:rFonts w:ascii="Century Gothic" w:hAnsi="Century Gothic"/>
          <w:spacing w:val="10"/>
        </w:rPr>
        <w:t xml:space="preserve"> </w:t>
      </w:r>
      <w:r w:rsidRPr="002219F7">
        <w:rPr>
          <w:rFonts w:ascii="Century Gothic" w:hAnsi="Century Gothic"/>
          <w:spacing w:val="-2"/>
        </w:rPr>
        <w:t>building.</w:t>
      </w:r>
    </w:p>
    <w:p w14:paraId="5BA2BEB2" w14:textId="77777777" w:rsidR="002C5CCA" w:rsidRPr="002219F7" w:rsidRDefault="00000000" w:rsidP="002219F7">
      <w:pPr>
        <w:pStyle w:val="ListParagraph"/>
        <w:numPr>
          <w:ilvl w:val="0"/>
          <w:numId w:val="8"/>
        </w:numPr>
        <w:tabs>
          <w:tab w:val="left" w:pos="828"/>
        </w:tabs>
        <w:spacing w:before="5" w:line="247" w:lineRule="auto"/>
        <w:ind w:right="336"/>
        <w:rPr>
          <w:rFonts w:ascii="Century Gothic" w:hAnsi="Century Gothic"/>
        </w:rPr>
      </w:pPr>
      <w:r w:rsidRPr="002219F7">
        <w:rPr>
          <w:rFonts w:ascii="Century Gothic" w:hAnsi="Century Gothic"/>
        </w:rPr>
        <w:t>We are aware of spiritual development shown across four key areas of Self, Others, Beauty and Beyond (Andrew Rickett / Rebecca Nye).</w:t>
      </w:r>
    </w:p>
    <w:p w14:paraId="3B1D75B4" w14:textId="77777777" w:rsidR="002C5CCA" w:rsidRPr="000F5C01" w:rsidRDefault="00000000" w:rsidP="002219F7">
      <w:pPr>
        <w:pStyle w:val="ListParagraph"/>
        <w:numPr>
          <w:ilvl w:val="0"/>
          <w:numId w:val="8"/>
        </w:numPr>
        <w:tabs>
          <w:tab w:val="left" w:pos="828"/>
        </w:tabs>
        <w:spacing w:line="244" w:lineRule="auto"/>
        <w:ind w:right="446"/>
        <w:rPr>
          <w:rFonts w:ascii="Century Gothic" w:hAnsi="Century Gothic"/>
          <w:color w:val="004990"/>
        </w:rPr>
      </w:pPr>
      <w:r w:rsidRPr="002219F7">
        <w:rPr>
          <w:rFonts w:ascii="Century Gothic" w:hAnsi="Century Gothic"/>
        </w:rPr>
        <w:t xml:space="preserve">We </w:t>
      </w:r>
      <w:proofErr w:type="spellStart"/>
      <w:r w:rsidRPr="002219F7">
        <w:rPr>
          <w:rFonts w:ascii="Century Gothic" w:hAnsi="Century Gothic"/>
        </w:rPr>
        <w:t>recognise</w:t>
      </w:r>
      <w:proofErr w:type="spellEnd"/>
      <w:r w:rsidRPr="002219F7">
        <w:rPr>
          <w:rFonts w:ascii="Century Gothic" w:hAnsi="Century Gothic"/>
        </w:rPr>
        <w:t xml:space="preserve"> that children will have different ‘Spiritual Temperaments’ or ‘Sacred Pathways, through the work of Gary Thomas (2010) and Myra Perrine (2007). </w:t>
      </w:r>
    </w:p>
    <w:p w14:paraId="5BA2BEB4" w14:textId="6D30B376" w:rsidR="000F5C01" w:rsidRPr="002219F7" w:rsidRDefault="000F5C01" w:rsidP="002219F7">
      <w:pPr>
        <w:pStyle w:val="ListParagraph"/>
        <w:numPr>
          <w:ilvl w:val="0"/>
          <w:numId w:val="8"/>
        </w:numPr>
        <w:tabs>
          <w:tab w:val="left" w:pos="828"/>
        </w:tabs>
        <w:spacing w:line="244" w:lineRule="auto"/>
        <w:ind w:right="446"/>
        <w:rPr>
          <w:rFonts w:ascii="Century Gothic" w:hAnsi="Century Gothic"/>
          <w:color w:val="004990"/>
        </w:rPr>
        <w:sectPr w:rsidR="000F5C01" w:rsidRPr="002219F7">
          <w:pgSz w:w="12240" w:h="15840"/>
          <w:pgMar w:top="1320" w:right="1720" w:bottom="280" w:left="1720" w:header="720" w:footer="720" w:gutter="0"/>
          <w:cols w:space="720"/>
        </w:sectPr>
      </w:pPr>
    </w:p>
    <w:p w14:paraId="5BA2BEB5" w14:textId="21C78952" w:rsidR="002C5CCA" w:rsidRPr="002219F7" w:rsidRDefault="000F5C01" w:rsidP="00B70EB6">
      <w:pPr>
        <w:spacing w:before="37" w:line="244" w:lineRule="auto"/>
        <w:ind w:right="355"/>
        <w:rPr>
          <w:rFonts w:ascii="Century Gothic" w:hAnsi="Century Gothic"/>
          <w:i/>
        </w:rPr>
      </w:pPr>
      <w:r>
        <w:rPr>
          <w:rFonts w:ascii="Century Gothic" w:hAnsi="Century Gothic"/>
        </w:rPr>
        <w:lastRenderedPageBreak/>
        <w:t xml:space="preserve">This </w:t>
      </w:r>
      <w:r w:rsidR="00000000" w:rsidRPr="002219F7">
        <w:rPr>
          <w:rFonts w:ascii="Century Gothic" w:hAnsi="Century Gothic"/>
        </w:rPr>
        <w:t>will influence our planning as we look to nurture spirituality across the curriculum,</w:t>
      </w:r>
      <w:r w:rsidR="00000000" w:rsidRPr="002219F7">
        <w:rPr>
          <w:rFonts w:ascii="Century Gothic" w:hAnsi="Century Gothic"/>
          <w:spacing w:val="80"/>
        </w:rPr>
        <w:t xml:space="preserve"> </w:t>
      </w:r>
      <w:r w:rsidR="00000000" w:rsidRPr="002219F7">
        <w:rPr>
          <w:rFonts w:ascii="Century Gothic" w:hAnsi="Century Gothic"/>
        </w:rPr>
        <w:t xml:space="preserve">not just in RE and Collective Worship. </w:t>
      </w:r>
      <w:r w:rsidR="00000000" w:rsidRPr="000F5C01">
        <w:rPr>
          <w:rFonts w:ascii="Century Gothic" w:hAnsi="Century Gothic"/>
          <w:iCs/>
        </w:rPr>
        <w:t>We encourage staff who are specialist subject leads to identify opportunities for spiritual development in their subject, and to share them with colleagues.</w:t>
      </w:r>
    </w:p>
    <w:p w14:paraId="5BA2BEB6" w14:textId="77777777" w:rsidR="002C5CCA" w:rsidRPr="000F5C01" w:rsidRDefault="00000000" w:rsidP="002219F7">
      <w:pPr>
        <w:pStyle w:val="ListParagraph"/>
        <w:numPr>
          <w:ilvl w:val="0"/>
          <w:numId w:val="7"/>
        </w:numPr>
        <w:tabs>
          <w:tab w:val="left" w:pos="828"/>
        </w:tabs>
        <w:spacing w:before="6" w:line="247" w:lineRule="auto"/>
        <w:ind w:right="367"/>
        <w:rPr>
          <w:rFonts w:ascii="Century Gothic" w:hAnsi="Century Gothic"/>
        </w:rPr>
      </w:pPr>
      <w:r w:rsidRPr="000F5C01">
        <w:rPr>
          <w:rFonts w:ascii="Century Gothic" w:hAnsi="Century Gothic"/>
        </w:rPr>
        <w:t>We use the ‘Ricketts Grids’ to support our understanding of progression in spiritual development in these four areas of Self, Others, Beauty and Beyond.</w:t>
      </w:r>
    </w:p>
    <w:p w14:paraId="5BA2BEB7" w14:textId="201E74CD" w:rsidR="002C5CCA" w:rsidRPr="002219F7" w:rsidRDefault="00000000" w:rsidP="002219F7">
      <w:pPr>
        <w:pStyle w:val="ListParagraph"/>
        <w:numPr>
          <w:ilvl w:val="0"/>
          <w:numId w:val="7"/>
        </w:numPr>
        <w:tabs>
          <w:tab w:val="left" w:pos="828"/>
        </w:tabs>
        <w:spacing w:line="247" w:lineRule="auto"/>
        <w:ind w:right="292"/>
        <w:rPr>
          <w:rFonts w:ascii="Century Gothic" w:hAnsi="Century Gothic"/>
        </w:rPr>
      </w:pPr>
      <w:r w:rsidRPr="002219F7">
        <w:rPr>
          <w:rFonts w:ascii="Century Gothic" w:hAnsi="Century Gothic"/>
        </w:rPr>
        <w:t xml:space="preserve">We actively use the language we have agreed on with staff to nurture an awareness of spirituality and its importance to well-being and development with </w:t>
      </w:r>
      <w:r w:rsidR="002219F7" w:rsidRPr="002219F7">
        <w:rPr>
          <w:rFonts w:ascii="Century Gothic" w:hAnsi="Century Gothic"/>
        </w:rPr>
        <w:t>children</w:t>
      </w:r>
      <w:r w:rsidRPr="002219F7">
        <w:rPr>
          <w:rFonts w:ascii="Century Gothic" w:hAnsi="Century Gothic"/>
        </w:rPr>
        <w:t>.</w:t>
      </w:r>
    </w:p>
    <w:p w14:paraId="5BA2BEB8" w14:textId="77777777" w:rsidR="002C5CCA" w:rsidRPr="002219F7" w:rsidRDefault="00000000" w:rsidP="002219F7">
      <w:pPr>
        <w:pStyle w:val="ListParagraph"/>
        <w:numPr>
          <w:ilvl w:val="0"/>
          <w:numId w:val="7"/>
        </w:numPr>
        <w:tabs>
          <w:tab w:val="left" w:pos="828"/>
        </w:tabs>
        <w:spacing w:line="244" w:lineRule="auto"/>
        <w:ind w:right="228"/>
        <w:rPr>
          <w:rFonts w:ascii="Century Gothic" w:hAnsi="Century Gothic"/>
        </w:rPr>
      </w:pPr>
      <w:r w:rsidRPr="002219F7">
        <w:rPr>
          <w:rFonts w:ascii="Century Gothic" w:hAnsi="Century Gothic"/>
        </w:rPr>
        <w:t>We aim to help each pupil to develop a spiritual understanding in terms of their own cultural context.</w:t>
      </w:r>
    </w:p>
    <w:p w14:paraId="5BA2BEB9" w14:textId="77777777" w:rsidR="002C5CCA" w:rsidRPr="002219F7" w:rsidRDefault="00000000" w:rsidP="002219F7">
      <w:pPr>
        <w:pStyle w:val="ListParagraph"/>
        <w:numPr>
          <w:ilvl w:val="0"/>
          <w:numId w:val="7"/>
        </w:numPr>
        <w:tabs>
          <w:tab w:val="left" w:pos="828"/>
        </w:tabs>
        <w:spacing w:line="247" w:lineRule="auto"/>
        <w:ind w:right="471"/>
        <w:rPr>
          <w:rFonts w:ascii="Century Gothic" w:hAnsi="Century Gothic"/>
        </w:rPr>
      </w:pPr>
      <w:r w:rsidRPr="002219F7">
        <w:rPr>
          <w:rFonts w:ascii="Century Gothic" w:hAnsi="Century Gothic"/>
        </w:rPr>
        <w:t>We share with parents, whenever possible, the outcomes of our focus on spiritual development through newsletters, social media, displays and our website.</w:t>
      </w:r>
    </w:p>
    <w:p w14:paraId="5BA2BEBB" w14:textId="6284E751" w:rsidR="002C5CCA" w:rsidRPr="002219F7" w:rsidRDefault="00000000" w:rsidP="002219F7">
      <w:pPr>
        <w:pStyle w:val="ListParagraph"/>
        <w:numPr>
          <w:ilvl w:val="0"/>
          <w:numId w:val="7"/>
        </w:numPr>
        <w:tabs>
          <w:tab w:val="left" w:pos="828"/>
        </w:tabs>
        <w:spacing w:line="247" w:lineRule="auto"/>
        <w:ind w:right="720"/>
        <w:rPr>
          <w:rFonts w:ascii="Century Gothic" w:hAnsi="Century Gothic"/>
        </w:rPr>
      </w:pPr>
      <w:r w:rsidRPr="002219F7">
        <w:rPr>
          <w:rFonts w:ascii="Century Gothic" w:hAnsi="Century Gothic"/>
        </w:rPr>
        <w:t xml:space="preserve">We discuss spirituality with our church and others who can further support this </w:t>
      </w:r>
      <w:r w:rsidRPr="002219F7">
        <w:rPr>
          <w:rFonts w:ascii="Century Gothic" w:hAnsi="Century Gothic"/>
          <w:spacing w:val="-2"/>
        </w:rPr>
        <w:t>thread.</w:t>
      </w:r>
    </w:p>
    <w:p w14:paraId="7A60ED16" w14:textId="622CE678" w:rsidR="00E31604" w:rsidRPr="002219F7" w:rsidRDefault="00E31604" w:rsidP="002219F7">
      <w:pPr>
        <w:pStyle w:val="ListParagraph"/>
        <w:numPr>
          <w:ilvl w:val="0"/>
          <w:numId w:val="7"/>
        </w:numPr>
        <w:tabs>
          <w:tab w:val="left" w:pos="828"/>
        </w:tabs>
        <w:spacing w:line="247" w:lineRule="auto"/>
        <w:ind w:right="720"/>
        <w:rPr>
          <w:rFonts w:ascii="Century Gothic" w:hAnsi="Century Gothic"/>
        </w:rPr>
      </w:pPr>
      <w:r w:rsidRPr="002219F7">
        <w:rPr>
          <w:rFonts w:ascii="Century Gothic" w:hAnsi="Century Gothic"/>
          <w:spacing w:val="-2"/>
        </w:rPr>
        <w:t xml:space="preserve">We have spiritual areas throughout our school and in our classroom bases. Our school literature has the same imagery and wording throughout. </w:t>
      </w:r>
    </w:p>
    <w:p w14:paraId="5BA2BEBC" w14:textId="77777777" w:rsidR="002C5CCA" w:rsidRPr="002219F7" w:rsidRDefault="002C5CCA" w:rsidP="002219F7">
      <w:pPr>
        <w:pStyle w:val="BodyText"/>
        <w:spacing w:before="4"/>
        <w:ind w:left="0"/>
        <w:rPr>
          <w:rFonts w:ascii="Century Gothic" w:hAnsi="Century Gothic"/>
          <w:i/>
        </w:rPr>
      </w:pPr>
    </w:p>
    <w:p w14:paraId="5BA2BEBD" w14:textId="77777777" w:rsidR="002C5CCA" w:rsidRPr="002219F7" w:rsidRDefault="00000000">
      <w:pPr>
        <w:pStyle w:val="BodyText"/>
        <w:spacing w:line="247" w:lineRule="auto"/>
        <w:ind w:left="490" w:right="241"/>
        <w:rPr>
          <w:rFonts w:ascii="Century Gothic" w:hAnsi="Century Gothic"/>
        </w:rPr>
      </w:pPr>
      <w:r w:rsidRPr="002219F7">
        <w:rPr>
          <w:rFonts w:ascii="Century Gothic" w:hAnsi="Century Gothic"/>
        </w:rPr>
        <w:t>Our awareness and understanding of spiritual development will enrich what we offer to the children and to all in our school community.</w:t>
      </w:r>
    </w:p>
    <w:p w14:paraId="5BA2BEBE" w14:textId="77777777" w:rsidR="002C5CCA" w:rsidRPr="002219F7" w:rsidRDefault="002C5CCA">
      <w:pPr>
        <w:pStyle w:val="BodyText"/>
        <w:spacing w:before="4"/>
        <w:ind w:left="0"/>
        <w:rPr>
          <w:rFonts w:ascii="Century Gothic" w:hAnsi="Century Gothic"/>
        </w:rPr>
      </w:pPr>
    </w:p>
    <w:p w14:paraId="5BA2BEBF" w14:textId="77777777" w:rsidR="002C5CCA" w:rsidRPr="002219F7" w:rsidRDefault="00000000">
      <w:pPr>
        <w:pStyle w:val="Heading1"/>
        <w:ind w:left="828"/>
        <w:rPr>
          <w:rFonts w:ascii="Century Gothic" w:hAnsi="Century Gothic"/>
        </w:rPr>
      </w:pPr>
      <w:r w:rsidRPr="002219F7">
        <w:rPr>
          <w:rFonts w:ascii="Century Gothic" w:hAnsi="Century Gothic"/>
        </w:rPr>
        <w:t>Other</w:t>
      </w:r>
      <w:r w:rsidRPr="002219F7">
        <w:rPr>
          <w:rFonts w:ascii="Century Gothic" w:hAnsi="Century Gothic"/>
          <w:spacing w:val="10"/>
        </w:rPr>
        <w:t xml:space="preserve"> </w:t>
      </w:r>
      <w:r w:rsidRPr="002219F7">
        <w:rPr>
          <w:rFonts w:ascii="Century Gothic" w:hAnsi="Century Gothic"/>
        </w:rPr>
        <w:t>related</w:t>
      </w:r>
      <w:r w:rsidRPr="002219F7">
        <w:rPr>
          <w:rFonts w:ascii="Century Gothic" w:hAnsi="Century Gothic"/>
          <w:spacing w:val="15"/>
        </w:rPr>
        <w:t xml:space="preserve"> </w:t>
      </w:r>
      <w:r w:rsidRPr="002219F7">
        <w:rPr>
          <w:rFonts w:ascii="Century Gothic" w:hAnsi="Century Gothic"/>
          <w:spacing w:val="-2"/>
        </w:rPr>
        <w:t>policies:</w:t>
      </w:r>
    </w:p>
    <w:p w14:paraId="570E56C0" w14:textId="77777777" w:rsidR="000F5C01" w:rsidRDefault="00000000" w:rsidP="000F5C01">
      <w:pPr>
        <w:pStyle w:val="BodyText"/>
        <w:numPr>
          <w:ilvl w:val="0"/>
          <w:numId w:val="14"/>
        </w:numPr>
        <w:spacing w:before="7" w:line="247" w:lineRule="auto"/>
        <w:ind w:right="5516"/>
        <w:rPr>
          <w:rFonts w:ascii="Century Gothic" w:hAnsi="Century Gothic"/>
        </w:rPr>
      </w:pPr>
      <w:r w:rsidRPr="002219F7">
        <w:rPr>
          <w:rFonts w:ascii="Century Gothic" w:hAnsi="Century Gothic"/>
        </w:rPr>
        <w:t>Collective Worship</w:t>
      </w:r>
    </w:p>
    <w:p w14:paraId="56539F49" w14:textId="77777777" w:rsidR="000F5C01" w:rsidRDefault="00000000" w:rsidP="000F5C01">
      <w:pPr>
        <w:pStyle w:val="BodyText"/>
        <w:numPr>
          <w:ilvl w:val="0"/>
          <w:numId w:val="14"/>
        </w:numPr>
        <w:spacing w:before="7" w:line="247" w:lineRule="auto"/>
        <w:ind w:right="5516"/>
        <w:rPr>
          <w:rFonts w:ascii="Century Gothic" w:hAnsi="Century Gothic"/>
        </w:rPr>
      </w:pPr>
      <w:r w:rsidRPr="002219F7">
        <w:rPr>
          <w:rFonts w:ascii="Century Gothic" w:hAnsi="Century Gothic"/>
        </w:rPr>
        <w:t>Teaching and</w:t>
      </w:r>
    </w:p>
    <w:p w14:paraId="5BA2BEC0" w14:textId="43E8D581" w:rsidR="002C5CCA" w:rsidRPr="002219F7" w:rsidRDefault="00000000" w:rsidP="000F5C01">
      <w:pPr>
        <w:pStyle w:val="BodyText"/>
        <w:numPr>
          <w:ilvl w:val="0"/>
          <w:numId w:val="14"/>
        </w:numPr>
        <w:spacing w:before="7" w:line="247" w:lineRule="auto"/>
        <w:ind w:right="5516"/>
        <w:rPr>
          <w:rFonts w:ascii="Century Gothic" w:hAnsi="Century Gothic"/>
        </w:rPr>
      </w:pPr>
      <w:r w:rsidRPr="002219F7">
        <w:rPr>
          <w:rFonts w:ascii="Century Gothic" w:hAnsi="Century Gothic"/>
        </w:rPr>
        <w:t>Learning</w:t>
      </w:r>
    </w:p>
    <w:p w14:paraId="5BA2BEC1" w14:textId="77777777" w:rsidR="002C5CCA" w:rsidRPr="002219F7" w:rsidRDefault="00000000" w:rsidP="000F5C01">
      <w:pPr>
        <w:pStyle w:val="BodyText"/>
        <w:numPr>
          <w:ilvl w:val="0"/>
          <w:numId w:val="14"/>
        </w:numPr>
        <w:spacing w:line="247" w:lineRule="auto"/>
        <w:ind w:right="4961"/>
        <w:rPr>
          <w:rFonts w:ascii="Century Gothic" w:hAnsi="Century Gothic"/>
        </w:rPr>
      </w:pPr>
      <w:r w:rsidRPr="002219F7">
        <w:rPr>
          <w:rFonts w:ascii="Century Gothic" w:hAnsi="Century Gothic"/>
        </w:rPr>
        <w:t xml:space="preserve">Relationships and </w:t>
      </w:r>
      <w:proofErr w:type="spellStart"/>
      <w:r w:rsidRPr="002219F7">
        <w:rPr>
          <w:rFonts w:ascii="Century Gothic" w:hAnsi="Century Gothic"/>
        </w:rPr>
        <w:t>Behaviour</w:t>
      </w:r>
      <w:proofErr w:type="spellEnd"/>
      <w:r w:rsidRPr="002219F7">
        <w:rPr>
          <w:rFonts w:ascii="Century Gothic" w:hAnsi="Century Gothic"/>
        </w:rPr>
        <w:t xml:space="preserve"> </w:t>
      </w:r>
      <w:r w:rsidRPr="002219F7">
        <w:rPr>
          <w:rFonts w:ascii="Century Gothic" w:hAnsi="Century Gothic"/>
          <w:spacing w:val="-4"/>
        </w:rPr>
        <w:t>SMSC</w:t>
      </w:r>
    </w:p>
    <w:p w14:paraId="5BA2BEC2" w14:textId="77777777" w:rsidR="002C5CCA" w:rsidRPr="002219F7" w:rsidRDefault="00000000" w:rsidP="000F5C01">
      <w:pPr>
        <w:pStyle w:val="BodyText"/>
        <w:numPr>
          <w:ilvl w:val="0"/>
          <w:numId w:val="14"/>
        </w:numPr>
        <w:spacing w:line="265" w:lineRule="exact"/>
        <w:rPr>
          <w:rFonts w:ascii="Century Gothic" w:hAnsi="Century Gothic"/>
        </w:rPr>
      </w:pPr>
      <w:r w:rsidRPr="002219F7">
        <w:rPr>
          <w:rFonts w:ascii="Century Gothic" w:hAnsi="Century Gothic"/>
        </w:rPr>
        <w:t>All</w:t>
      </w:r>
      <w:r w:rsidRPr="002219F7">
        <w:rPr>
          <w:rFonts w:ascii="Century Gothic" w:hAnsi="Century Gothic"/>
          <w:spacing w:val="12"/>
        </w:rPr>
        <w:t xml:space="preserve"> </w:t>
      </w:r>
      <w:r w:rsidRPr="002219F7">
        <w:rPr>
          <w:rFonts w:ascii="Century Gothic" w:hAnsi="Century Gothic"/>
        </w:rPr>
        <w:t>subject</w:t>
      </w:r>
      <w:r w:rsidRPr="002219F7">
        <w:rPr>
          <w:rFonts w:ascii="Century Gothic" w:hAnsi="Century Gothic"/>
          <w:spacing w:val="12"/>
        </w:rPr>
        <w:t xml:space="preserve"> </w:t>
      </w:r>
      <w:r w:rsidRPr="002219F7">
        <w:rPr>
          <w:rFonts w:ascii="Century Gothic" w:hAnsi="Century Gothic"/>
        </w:rPr>
        <w:t>specific</w:t>
      </w:r>
      <w:r w:rsidRPr="002219F7">
        <w:rPr>
          <w:rFonts w:ascii="Century Gothic" w:hAnsi="Century Gothic"/>
          <w:spacing w:val="12"/>
        </w:rPr>
        <w:t xml:space="preserve"> </w:t>
      </w:r>
      <w:r w:rsidRPr="002219F7">
        <w:rPr>
          <w:rFonts w:ascii="Century Gothic" w:hAnsi="Century Gothic"/>
        </w:rPr>
        <w:t>curriculum</w:t>
      </w:r>
      <w:r w:rsidRPr="002219F7">
        <w:rPr>
          <w:rFonts w:ascii="Century Gothic" w:hAnsi="Century Gothic"/>
          <w:spacing w:val="14"/>
        </w:rPr>
        <w:t xml:space="preserve"> </w:t>
      </w:r>
      <w:r w:rsidRPr="002219F7">
        <w:rPr>
          <w:rFonts w:ascii="Century Gothic" w:hAnsi="Century Gothic"/>
          <w:spacing w:val="-2"/>
        </w:rPr>
        <w:t>policies</w:t>
      </w:r>
    </w:p>
    <w:p w14:paraId="5BA2BEC3" w14:textId="77777777" w:rsidR="002C5CCA" w:rsidRPr="002219F7" w:rsidRDefault="002C5CCA">
      <w:pPr>
        <w:pStyle w:val="BodyText"/>
        <w:spacing w:before="14"/>
        <w:ind w:left="0"/>
        <w:rPr>
          <w:rFonts w:ascii="Century Gothic" w:hAnsi="Century Gothic"/>
        </w:rPr>
      </w:pPr>
    </w:p>
    <w:p w14:paraId="5BA2BEC4" w14:textId="77777777" w:rsidR="002C5CCA" w:rsidRPr="002219F7" w:rsidRDefault="00000000">
      <w:pPr>
        <w:pStyle w:val="Heading1"/>
        <w:ind w:left="828"/>
        <w:rPr>
          <w:rFonts w:ascii="Century Gothic" w:hAnsi="Century Gothic"/>
        </w:rPr>
      </w:pPr>
      <w:r w:rsidRPr="002219F7">
        <w:rPr>
          <w:rFonts w:ascii="Century Gothic" w:hAnsi="Century Gothic"/>
        </w:rPr>
        <w:t>Referenced</w:t>
      </w:r>
      <w:r w:rsidRPr="002219F7">
        <w:rPr>
          <w:rFonts w:ascii="Century Gothic" w:hAnsi="Century Gothic"/>
          <w:spacing w:val="21"/>
        </w:rPr>
        <w:t xml:space="preserve"> </w:t>
      </w:r>
      <w:r w:rsidRPr="002219F7">
        <w:rPr>
          <w:rFonts w:ascii="Century Gothic" w:hAnsi="Century Gothic"/>
          <w:spacing w:val="-2"/>
        </w:rPr>
        <w:t>reading:</w:t>
      </w:r>
    </w:p>
    <w:p w14:paraId="5BA2BEC5" w14:textId="77777777" w:rsidR="002C5CCA" w:rsidRDefault="00000000">
      <w:pPr>
        <w:pStyle w:val="BodyText"/>
        <w:spacing w:before="5" w:line="244" w:lineRule="auto"/>
        <w:ind w:right="355"/>
        <w:rPr>
          <w:rFonts w:ascii="Century Gothic" w:hAnsi="Century Gothic"/>
          <w:color w:val="0000FF"/>
          <w:spacing w:val="-2"/>
          <w:u w:val="single" w:color="0000FF"/>
        </w:rPr>
      </w:pPr>
      <w:r w:rsidRPr="002219F7">
        <w:rPr>
          <w:rFonts w:ascii="Century Gothic" w:hAnsi="Century Gothic"/>
        </w:rPr>
        <w:t xml:space="preserve">Church of England Education Office (CEEO) Spiritual Development – Interpretations of Spiritual Development in the Classroom (2019) </w:t>
      </w:r>
      <w:r w:rsidRPr="002219F7">
        <w:rPr>
          <w:rFonts w:ascii="Century Gothic" w:hAnsi="Century Gothic"/>
          <w:color w:val="0000FF"/>
          <w:spacing w:val="-2"/>
          <w:u w:val="single" w:color="0000FF"/>
        </w:rPr>
        <w:t>https://</w:t>
      </w:r>
      <w:hyperlink r:id="rId9">
        <w:r w:rsidR="002C5CCA" w:rsidRPr="002219F7">
          <w:rPr>
            <w:rFonts w:ascii="Century Gothic" w:hAnsi="Century Gothic"/>
            <w:color w:val="0000FF"/>
            <w:spacing w:val="-2"/>
            <w:u w:val="single" w:color="0000FF"/>
          </w:rPr>
          <w:t>www.bathandwells.org.uk/supporting-children/school-effectiveness/re-</w:t>
        </w:r>
      </w:hyperlink>
      <w:r w:rsidRPr="002219F7">
        <w:rPr>
          <w:rFonts w:ascii="Century Gothic" w:hAnsi="Century Gothic"/>
          <w:color w:val="0000FF"/>
          <w:spacing w:val="80"/>
          <w:w w:val="150"/>
        </w:rPr>
        <w:t xml:space="preserve"> </w:t>
      </w:r>
      <w:r w:rsidRPr="002219F7">
        <w:rPr>
          <w:rFonts w:ascii="Century Gothic" w:hAnsi="Century Gothic"/>
          <w:color w:val="0000FF"/>
          <w:spacing w:val="-2"/>
          <w:u w:val="single" w:color="0000FF"/>
        </w:rPr>
        <w:t>collective-worship-and-spirituality/spiritual-development/</w:t>
      </w:r>
    </w:p>
    <w:p w14:paraId="1CAD1375" w14:textId="77777777" w:rsidR="003E51EC" w:rsidRDefault="003E51EC">
      <w:pPr>
        <w:pStyle w:val="BodyText"/>
        <w:spacing w:before="5" w:line="244" w:lineRule="auto"/>
        <w:ind w:right="355"/>
        <w:rPr>
          <w:rFonts w:ascii="Century Gothic" w:hAnsi="Century Gothic"/>
          <w:color w:val="0000FF"/>
          <w:spacing w:val="-2"/>
          <w:u w:val="single" w:color="0000FF"/>
        </w:rPr>
      </w:pPr>
    </w:p>
    <w:p w14:paraId="6BA6B429" w14:textId="77777777" w:rsidR="003E51EC" w:rsidRDefault="003E51EC">
      <w:pPr>
        <w:pStyle w:val="BodyText"/>
        <w:spacing w:before="5" w:line="244" w:lineRule="auto"/>
        <w:ind w:right="355"/>
        <w:rPr>
          <w:rFonts w:ascii="Century Gothic" w:hAnsi="Century Gothic"/>
          <w:color w:val="0000FF"/>
          <w:spacing w:val="-2"/>
          <w:u w:val="single" w:color="0000FF"/>
        </w:rPr>
      </w:pPr>
    </w:p>
    <w:tbl>
      <w:tblPr>
        <w:tblW w:w="0" w:type="auto"/>
        <w:tblInd w:w="4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2360"/>
        <w:gridCol w:w="2380"/>
        <w:gridCol w:w="2360"/>
        <w:gridCol w:w="2380"/>
      </w:tblGrid>
      <w:tr w:rsidR="00821075" w:rsidRPr="00B275D0" w14:paraId="1854B306" w14:textId="77777777" w:rsidTr="00E16642">
        <w:trPr>
          <w:trHeight w:val="400"/>
        </w:trPr>
        <w:tc>
          <w:tcPr>
            <w:tcW w:w="9480" w:type="dxa"/>
            <w:gridSpan w:val="4"/>
          </w:tcPr>
          <w:p w14:paraId="336DDA19" w14:textId="77777777" w:rsidR="00821075" w:rsidRPr="00B275D0" w:rsidRDefault="00821075" w:rsidP="00E16642">
            <w:pPr>
              <w:pStyle w:val="TableParagraph"/>
              <w:spacing w:before="122"/>
              <w:jc w:val="center"/>
              <w:rPr>
                <w:rFonts w:ascii="Century Gothic" w:hAnsi="Century Gothic"/>
                <w:sz w:val="16"/>
              </w:rPr>
            </w:pPr>
            <w:r w:rsidRPr="00B275D0">
              <w:rPr>
                <w:rFonts w:ascii="Century Gothic" w:hAnsi="Century Gothic"/>
                <w:spacing w:val="-2"/>
                <w:w w:val="125"/>
                <w:sz w:val="16"/>
              </w:rPr>
              <w:t>Document</w:t>
            </w:r>
            <w:r w:rsidRPr="00B275D0">
              <w:rPr>
                <w:rFonts w:ascii="Century Gothic" w:hAnsi="Century Gothic"/>
                <w:spacing w:val="3"/>
                <w:w w:val="125"/>
                <w:sz w:val="16"/>
              </w:rPr>
              <w:t xml:space="preserve"> </w:t>
            </w:r>
            <w:r w:rsidRPr="00B275D0">
              <w:rPr>
                <w:rFonts w:ascii="Century Gothic" w:hAnsi="Century Gothic"/>
                <w:spacing w:val="-2"/>
                <w:w w:val="125"/>
                <w:sz w:val="16"/>
              </w:rPr>
              <w:t>Control</w:t>
            </w:r>
            <w:r w:rsidRPr="00B275D0">
              <w:rPr>
                <w:rFonts w:ascii="Century Gothic" w:hAnsi="Century Gothic"/>
                <w:spacing w:val="3"/>
                <w:w w:val="125"/>
                <w:sz w:val="16"/>
              </w:rPr>
              <w:t xml:space="preserve"> </w:t>
            </w:r>
            <w:r w:rsidRPr="00B275D0">
              <w:rPr>
                <w:rFonts w:ascii="Century Gothic" w:hAnsi="Century Gothic"/>
                <w:spacing w:val="-4"/>
                <w:w w:val="125"/>
                <w:sz w:val="16"/>
              </w:rPr>
              <w:t>Table</w:t>
            </w:r>
          </w:p>
        </w:tc>
      </w:tr>
      <w:tr w:rsidR="00821075" w:rsidRPr="00B275D0" w14:paraId="42C9A187" w14:textId="77777777" w:rsidTr="00E16642">
        <w:trPr>
          <w:trHeight w:val="439"/>
        </w:trPr>
        <w:tc>
          <w:tcPr>
            <w:tcW w:w="2360" w:type="dxa"/>
          </w:tcPr>
          <w:p w14:paraId="04649AAA" w14:textId="77777777" w:rsidR="00821075" w:rsidRPr="00B275D0" w:rsidRDefault="00821075" w:rsidP="00E16642">
            <w:pPr>
              <w:pStyle w:val="TableParagraph"/>
              <w:spacing w:before="122"/>
              <w:rPr>
                <w:rFonts w:ascii="Century Gothic" w:hAnsi="Century Gothic"/>
                <w:sz w:val="16"/>
              </w:rPr>
            </w:pPr>
            <w:r w:rsidRPr="00B275D0">
              <w:rPr>
                <w:rFonts w:ascii="Century Gothic" w:hAnsi="Century Gothic"/>
                <w:w w:val="125"/>
                <w:sz w:val="16"/>
              </w:rPr>
              <w:t>Document</w:t>
            </w:r>
            <w:r w:rsidRPr="00B275D0">
              <w:rPr>
                <w:rFonts w:ascii="Century Gothic" w:hAnsi="Century Gothic"/>
                <w:spacing w:val="5"/>
                <w:w w:val="125"/>
                <w:sz w:val="16"/>
              </w:rPr>
              <w:t xml:space="preserve"> </w:t>
            </w:r>
            <w:r w:rsidRPr="00B275D0">
              <w:rPr>
                <w:rFonts w:ascii="Century Gothic" w:hAnsi="Century Gothic"/>
                <w:spacing w:val="-2"/>
                <w:w w:val="125"/>
                <w:sz w:val="16"/>
              </w:rPr>
              <w:t>Title</w:t>
            </w:r>
          </w:p>
        </w:tc>
        <w:tc>
          <w:tcPr>
            <w:tcW w:w="7120" w:type="dxa"/>
            <w:gridSpan w:val="3"/>
          </w:tcPr>
          <w:p w14:paraId="228E290D" w14:textId="74C85A8D" w:rsidR="00821075" w:rsidRPr="00B275D0" w:rsidRDefault="00B275D0" w:rsidP="00E16642">
            <w:pPr>
              <w:pStyle w:val="TableParagraph"/>
              <w:spacing w:before="122"/>
              <w:ind w:left="104"/>
              <w:rPr>
                <w:rFonts w:ascii="Century Gothic" w:hAnsi="Century Gothic"/>
                <w:sz w:val="16"/>
              </w:rPr>
            </w:pPr>
            <w:r w:rsidRPr="00B275D0">
              <w:rPr>
                <w:rFonts w:ascii="Century Gothic" w:hAnsi="Century Gothic"/>
                <w:w w:val="125"/>
                <w:sz w:val="16"/>
              </w:rPr>
              <w:t xml:space="preserve">Spirituality </w:t>
            </w:r>
            <w:r w:rsidRPr="00B275D0">
              <w:rPr>
                <w:rFonts w:ascii="Century Gothic" w:hAnsi="Century Gothic"/>
                <w:spacing w:val="-4"/>
                <w:w w:val="125"/>
                <w:sz w:val="16"/>
              </w:rPr>
              <w:t>Policy</w:t>
            </w:r>
          </w:p>
        </w:tc>
      </w:tr>
      <w:tr w:rsidR="00821075" w:rsidRPr="00B275D0" w14:paraId="0EBB2806" w14:textId="77777777" w:rsidTr="00E16642">
        <w:trPr>
          <w:trHeight w:val="400"/>
        </w:trPr>
        <w:tc>
          <w:tcPr>
            <w:tcW w:w="2360" w:type="dxa"/>
          </w:tcPr>
          <w:p w14:paraId="4C468EA9" w14:textId="77777777" w:rsidR="00821075" w:rsidRPr="00B275D0" w:rsidRDefault="00821075" w:rsidP="00E16642">
            <w:pPr>
              <w:pStyle w:val="TableParagraph"/>
              <w:spacing w:before="111"/>
              <w:rPr>
                <w:rFonts w:ascii="Century Gothic" w:hAnsi="Century Gothic"/>
                <w:sz w:val="16"/>
              </w:rPr>
            </w:pPr>
            <w:r w:rsidRPr="00B275D0">
              <w:rPr>
                <w:rFonts w:ascii="Century Gothic" w:hAnsi="Century Gothic"/>
                <w:spacing w:val="-2"/>
                <w:w w:val="120"/>
                <w:sz w:val="16"/>
              </w:rPr>
              <w:t>Author</w:t>
            </w:r>
          </w:p>
        </w:tc>
        <w:tc>
          <w:tcPr>
            <w:tcW w:w="7120" w:type="dxa"/>
            <w:gridSpan w:val="3"/>
          </w:tcPr>
          <w:p w14:paraId="49DBC256" w14:textId="3DFCF749" w:rsidR="00821075" w:rsidRPr="00B275D0" w:rsidRDefault="00821075" w:rsidP="00E16642">
            <w:pPr>
              <w:pStyle w:val="TableParagraph"/>
              <w:spacing w:before="111"/>
              <w:ind w:left="104"/>
              <w:rPr>
                <w:rFonts w:ascii="Century Gothic" w:hAnsi="Century Gothic"/>
                <w:sz w:val="16"/>
              </w:rPr>
            </w:pPr>
            <w:r w:rsidRPr="00B275D0">
              <w:rPr>
                <w:rFonts w:ascii="Century Gothic" w:hAnsi="Century Gothic"/>
                <w:w w:val="120"/>
                <w:sz w:val="16"/>
              </w:rPr>
              <w:t>Anna Hedges</w:t>
            </w:r>
            <w:r w:rsidRPr="00B275D0">
              <w:rPr>
                <w:rFonts w:ascii="Century Gothic" w:hAnsi="Century Gothic"/>
                <w:w w:val="120"/>
                <w:sz w:val="16"/>
              </w:rPr>
              <w:t>-</w:t>
            </w:r>
            <w:r w:rsidRPr="00B275D0">
              <w:rPr>
                <w:rFonts w:ascii="Century Gothic" w:hAnsi="Century Gothic"/>
                <w:spacing w:val="-1"/>
                <w:w w:val="120"/>
                <w:sz w:val="16"/>
              </w:rPr>
              <w:t xml:space="preserve"> </w:t>
            </w:r>
            <w:r w:rsidRPr="00B275D0">
              <w:rPr>
                <w:rFonts w:ascii="Century Gothic" w:hAnsi="Century Gothic"/>
                <w:w w:val="120"/>
                <w:sz w:val="16"/>
              </w:rPr>
              <w:t>Head</w:t>
            </w:r>
            <w:r w:rsidRPr="00B275D0">
              <w:rPr>
                <w:rFonts w:ascii="Century Gothic" w:hAnsi="Century Gothic"/>
                <w:spacing w:val="-2"/>
                <w:w w:val="120"/>
                <w:sz w:val="16"/>
              </w:rPr>
              <w:t xml:space="preserve"> </w:t>
            </w:r>
            <w:r w:rsidRPr="00B275D0">
              <w:rPr>
                <w:rFonts w:ascii="Century Gothic" w:hAnsi="Century Gothic"/>
                <w:w w:val="120"/>
                <w:sz w:val="16"/>
              </w:rPr>
              <w:t>of</w:t>
            </w:r>
            <w:r w:rsidRPr="00B275D0">
              <w:rPr>
                <w:rFonts w:ascii="Century Gothic" w:hAnsi="Century Gothic"/>
                <w:spacing w:val="-1"/>
                <w:w w:val="120"/>
                <w:sz w:val="16"/>
              </w:rPr>
              <w:t xml:space="preserve"> </w:t>
            </w:r>
            <w:r w:rsidRPr="00B275D0">
              <w:rPr>
                <w:rFonts w:ascii="Century Gothic" w:hAnsi="Century Gothic"/>
                <w:spacing w:val="-2"/>
                <w:w w:val="120"/>
                <w:sz w:val="16"/>
              </w:rPr>
              <w:t>School</w:t>
            </w:r>
          </w:p>
        </w:tc>
      </w:tr>
      <w:tr w:rsidR="00821075" w:rsidRPr="00B275D0" w14:paraId="2E41BE41" w14:textId="77777777" w:rsidTr="00E16642">
        <w:trPr>
          <w:trHeight w:val="400"/>
        </w:trPr>
        <w:tc>
          <w:tcPr>
            <w:tcW w:w="2360" w:type="dxa"/>
          </w:tcPr>
          <w:p w14:paraId="3CFB2C4C" w14:textId="77777777" w:rsidR="00821075" w:rsidRPr="00B275D0" w:rsidRDefault="00821075" w:rsidP="00E16642">
            <w:pPr>
              <w:pStyle w:val="TableParagraph"/>
              <w:spacing w:before="111"/>
              <w:rPr>
                <w:rFonts w:ascii="Century Gothic" w:hAnsi="Century Gothic"/>
                <w:sz w:val="16"/>
              </w:rPr>
            </w:pPr>
            <w:r w:rsidRPr="00B275D0">
              <w:rPr>
                <w:rFonts w:ascii="Century Gothic" w:hAnsi="Century Gothic"/>
                <w:w w:val="120"/>
                <w:sz w:val="16"/>
              </w:rPr>
              <w:t>Version</w:t>
            </w:r>
            <w:r w:rsidRPr="00B275D0">
              <w:rPr>
                <w:rFonts w:ascii="Century Gothic" w:hAnsi="Century Gothic"/>
                <w:spacing w:val="-10"/>
                <w:w w:val="120"/>
                <w:sz w:val="16"/>
              </w:rPr>
              <w:t xml:space="preserve"> </w:t>
            </w:r>
            <w:r w:rsidRPr="00B275D0">
              <w:rPr>
                <w:rFonts w:ascii="Century Gothic" w:hAnsi="Century Gothic"/>
                <w:spacing w:val="-2"/>
                <w:w w:val="125"/>
                <w:sz w:val="16"/>
              </w:rPr>
              <w:t>Number</w:t>
            </w:r>
          </w:p>
        </w:tc>
        <w:tc>
          <w:tcPr>
            <w:tcW w:w="7120" w:type="dxa"/>
            <w:gridSpan w:val="3"/>
          </w:tcPr>
          <w:p w14:paraId="0ADF2958" w14:textId="30359D4C" w:rsidR="00821075" w:rsidRPr="00B275D0" w:rsidRDefault="00821075" w:rsidP="00E16642">
            <w:pPr>
              <w:pStyle w:val="TableParagraph"/>
              <w:spacing w:before="111"/>
              <w:ind w:left="104"/>
              <w:rPr>
                <w:rFonts w:ascii="Century Gothic" w:hAnsi="Century Gothic"/>
                <w:sz w:val="16"/>
              </w:rPr>
            </w:pPr>
            <w:r w:rsidRPr="00B275D0">
              <w:rPr>
                <w:rFonts w:ascii="Century Gothic" w:hAnsi="Century Gothic"/>
                <w:spacing w:val="-10"/>
                <w:w w:val="80"/>
                <w:sz w:val="16"/>
              </w:rPr>
              <w:t>2</w:t>
            </w:r>
          </w:p>
        </w:tc>
      </w:tr>
      <w:tr w:rsidR="00821075" w:rsidRPr="00B275D0" w14:paraId="6F7A9A3F" w14:textId="77777777" w:rsidTr="00E16642">
        <w:trPr>
          <w:trHeight w:val="420"/>
        </w:trPr>
        <w:tc>
          <w:tcPr>
            <w:tcW w:w="2360" w:type="dxa"/>
          </w:tcPr>
          <w:p w14:paraId="2B2CA0AD" w14:textId="77777777" w:rsidR="00821075" w:rsidRPr="00B275D0" w:rsidRDefault="00821075" w:rsidP="00E16642">
            <w:pPr>
              <w:pStyle w:val="TableParagraph"/>
              <w:spacing w:before="111"/>
              <w:rPr>
                <w:rFonts w:ascii="Century Gothic" w:hAnsi="Century Gothic"/>
                <w:sz w:val="16"/>
              </w:rPr>
            </w:pPr>
            <w:r w:rsidRPr="00B275D0">
              <w:rPr>
                <w:rFonts w:ascii="Century Gothic" w:hAnsi="Century Gothic"/>
                <w:w w:val="125"/>
                <w:sz w:val="16"/>
              </w:rPr>
              <w:t>Date</w:t>
            </w:r>
            <w:r w:rsidRPr="00B275D0">
              <w:rPr>
                <w:rFonts w:ascii="Century Gothic" w:hAnsi="Century Gothic"/>
                <w:spacing w:val="-9"/>
                <w:w w:val="125"/>
                <w:sz w:val="16"/>
              </w:rPr>
              <w:t xml:space="preserve"> </w:t>
            </w:r>
            <w:r w:rsidRPr="00B275D0">
              <w:rPr>
                <w:rFonts w:ascii="Century Gothic" w:hAnsi="Century Gothic"/>
                <w:spacing w:val="-2"/>
                <w:w w:val="125"/>
                <w:sz w:val="16"/>
              </w:rPr>
              <w:t>Approved</w:t>
            </w:r>
          </w:p>
        </w:tc>
        <w:tc>
          <w:tcPr>
            <w:tcW w:w="7120" w:type="dxa"/>
            <w:gridSpan w:val="3"/>
          </w:tcPr>
          <w:p w14:paraId="6A1CD740" w14:textId="04DD9E54" w:rsidR="00821075" w:rsidRPr="00B275D0" w:rsidRDefault="00B275D0" w:rsidP="00E16642">
            <w:pPr>
              <w:pStyle w:val="TableParagraph"/>
              <w:spacing w:before="111"/>
              <w:ind w:left="104"/>
              <w:rPr>
                <w:rFonts w:ascii="Century Gothic" w:hAnsi="Century Gothic"/>
                <w:sz w:val="18"/>
              </w:rPr>
            </w:pPr>
            <w:r w:rsidRPr="00B275D0">
              <w:rPr>
                <w:rFonts w:ascii="Century Gothic" w:hAnsi="Century Gothic"/>
                <w:w w:val="125"/>
                <w:sz w:val="18"/>
              </w:rPr>
              <w:t xml:space="preserve">Summer 2025 </w:t>
            </w:r>
          </w:p>
        </w:tc>
      </w:tr>
      <w:tr w:rsidR="00821075" w:rsidRPr="00B275D0" w14:paraId="3B53063E" w14:textId="77777777" w:rsidTr="00E16642">
        <w:trPr>
          <w:trHeight w:val="419"/>
        </w:trPr>
        <w:tc>
          <w:tcPr>
            <w:tcW w:w="2360" w:type="dxa"/>
          </w:tcPr>
          <w:p w14:paraId="4D7C6796" w14:textId="77777777" w:rsidR="00821075" w:rsidRPr="00B275D0" w:rsidRDefault="00821075" w:rsidP="00E16642">
            <w:pPr>
              <w:pStyle w:val="TableParagraph"/>
              <w:spacing w:before="115"/>
              <w:rPr>
                <w:rFonts w:ascii="Century Gothic" w:hAnsi="Century Gothic"/>
                <w:sz w:val="16"/>
              </w:rPr>
            </w:pPr>
            <w:r w:rsidRPr="00B275D0">
              <w:rPr>
                <w:rFonts w:ascii="Century Gothic" w:hAnsi="Century Gothic"/>
                <w:w w:val="120"/>
                <w:sz w:val="16"/>
              </w:rPr>
              <w:t>Approved</w:t>
            </w:r>
            <w:r w:rsidRPr="00B275D0">
              <w:rPr>
                <w:rFonts w:ascii="Century Gothic" w:hAnsi="Century Gothic"/>
                <w:spacing w:val="4"/>
                <w:w w:val="125"/>
                <w:sz w:val="16"/>
              </w:rPr>
              <w:t xml:space="preserve"> </w:t>
            </w:r>
            <w:r w:rsidRPr="00B275D0">
              <w:rPr>
                <w:rFonts w:ascii="Century Gothic" w:hAnsi="Century Gothic"/>
                <w:spacing w:val="-5"/>
                <w:w w:val="125"/>
                <w:sz w:val="16"/>
              </w:rPr>
              <w:t>by</w:t>
            </w:r>
          </w:p>
        </w:tc>
        <w:tc>
          <w:tcPr>
            <w:tcW w:w="7120" w:type="dxa"/>
            <w:gridSpan w:val="3"/>
          </w:tcPr>
          <w:p w14:paraId="389EB358" w14:textId="3BFF09AF" w:rsidR="00821075" w:rsidRPr="00B275D0" w:rsidRDefault="00B275D0" w:rsidP="00E16642">
            <w:pPr>
              <w:pStyle w:val="TableParagraph"/>
              <w:spacing w:before="116"/>
              <w:ind w:left="104"/>
              <w:rPr>
                <w:rFonts w:ascii="Century Gothic" w:hAnsi="Century Gothic"/>
                <w:sz w:val="18"/>
              </w:rPr>
            </w:pPr>
            <w:r w:rsidRPr="00B275D0">
              <w:rPr>
                <w:rFonts w:ascii="Century Gothic" w:hAnsi="Century Gothic"/>
                <w:sz w:val="18"/>
              </w:rPr>
              <w:t xml:space="preserve">ACR </w:t>
            </w:r>
          </w:p>
        </w:tc>
      </w:tr>
      <w:tr w:rsidR="00821075" w:rsidRPr="00B275D0" w14:paraId="21831B0E" w14:textId="77777777" w:rsidTr="00E16642">
        <w:trPr>
          <w:trHeight w:val="400"/>
        </w:trPr>
        <w:tc>
          <w:tcPr>
            <w:tcW w:w="2360" w:type="dxa"/>
          </w:tcPr>
          <w:p w14:paraId="7B23591A" w14:textId="77777777" w:rsidR="00821075" w:rsidRPr="00B275D0" w:rsidRDefault="00821075" w:rsidP="00E16642">
            <w:pPr>
              <w:pStyle w:val="TableParagraph"/>
              <w:rPr>
                <w:rFonts w:ascii="Century Gothic" w:hAnsi="Century Gothic"/>
                <w:sz w:val="16"/>
              </w:rPr>
            </w:pPr>
            <w:r w:rsidRPr="00B275D0">
              <w:rPr>
                <w:rFonts w:ascii="Century Gothic" w:hAnsi="Century Gothic"/>
                <w:w w:val="120"/>
                <w:sz w:val="16"/>
              </w:rPr>
              <w:lastRenderedPageBreak/>
              <w:t>Date of Next</w:t>
            </w:r>
            <w:r w:rsidRPr="00B275D0">
              <w:rPr>
                <w:rFonts w:ascii="Century Gothic" w:hAnsi="Century Gothic"/>
                <w:spacing w:val="1"/>
                <w:w w:val="120"/>
                <w:sz w:val="16"/>
              </w:rPr>
              <w:t xml:space="preserve"> </w:t>
            </w:r>
            <w:r w:rsidRPr="00B275D0">
              <w:rPr>
                <w:rFonts w:ascii="Century Gothic" w:hAnsi="Century Gothic"/>
                <w:spacing w:val="-2"/>
                <w:w w:val="120"/>
                <w:sz w:val="16"/>
              </w:rPr>
              <w:t>Review</w:t>
            </w:r>
          </w:p>
        </w:tc>
        <w:tc>
          <w:tcPr>
            <w:tcW w:w="7120" w:type="dxa"/>
            <w:gridSpan w:val="3"/>
          </w:tcPr>
          <w:p w14:paraId="161E3FD2" w14:textId="77777777" w:rsidR="00821075" w:rsidRPr="00B275D0" w:rsidRDefault="00821075" w:rsidP="00E16642">
            <w:pPr>
              <w:pStyle w:val="TableParagraph"/>
              <w:ind w:left="104"/>
              <w:rPr>
                <w:rFonts w:ascii="Century Gothic" w:hAnsi="Century Gothic"/>
                <w:sz w:val="16"/>
              </w:rPr>
            </w:pPr>
            <w:r w:rsidRPr="00B275D0">
              <w:rPr>
                <w:rFonts w:ascii="Century Gothic" w:hAnsi="Century Gothic"/>
                <w:w w:val="125"/>
                <w:sz w:val="16"/>
              </w:rPr>
              <w:t>Summer</w:t>
            </w:r>
            <w:r w:rsidRPr="00B275D0">
              <w:rPr>
                <w:rFonts w:ascii="Century Gothic" w:hAnsi="Century Gothic"/>
                <w:spacing w:val="49"/>
                <w:w w:val="125"/>
                <w:sz w:val="16"/>
              </w:rPr>
              <w:t xml:space="preserve"> </w:t>
            </w:r>
            <w:r w:rsidRPr="00B275D0">
              <w:rPr>
                <w:rFonts w:ascii="Century Gothic" w:hAnsi="Century Gothic"/>
                <w:spacing w:val="-4"/>
                <w:w w:val="125"/>
                <w:sz w:val="16"/>
              </w:rPr>
              <w:t>2026</w:t>
            </w:r>
          </w:p>
        </w:tc>
      </w:tr>
      <w:tr w:rsidR="00821075" w:rsidRPr="00B275D0" w14:paraId="64F9AED5" w14:textId="77777777" w:rsidTr="00E16642">
        <w:trPr>
          <w:trHeight w:val="400"/>
        </w:trPr>
        <w:tc>
          <w:tcPr>
            <w:tcW w:w="9480" w:type="dxa"/>
            <w:gridSpan w:val="4"/>
          </w:tcPr>
          <w:p w14:paraId="3DB1B1AA" w14:textId="77777777" w:rsidR="00821075" w:rsidRPr="00B275D0" w:rsidRDefault="00821075" w:rsidP="00E16642">
            <w:pPr>
              <w:pStyle w:val="TableParagraph"/>
              <w:jc w:val="center"/>
              <w:rPr>
                <w:rFonts w:ascii="Century Gothic" w:hAnsi="Century Gothic"/>
                <w:sz w:val="16"/>
              </w:rPr>
            </w:pPr>
            <w:r w:rsidRPr="00B275D0">
              <w:rPr>
                <w:rFonts w:ascii="Century Gothic" w:hAnsi="Century Gothic"/>
                <w:w w:val="125"/>
                <w:sz w:val="16"/>
              </w:rPr>
              <w:t>Document</w:t>
            </w:r>
            <w:r w:rsidRPr="00B275D0">
              <w:rPr>
                <w:rFonts w:ascii="Century Gothic" w:hAnsi="Century Gothic"/>
                <w:spacing w:val="5"/>
                <w:w w:val="125"/>
                <w:sz w:val="16"/>
              </w:rPr>
              <w:t xml:space="preserve"> </w:t>
            </w:r>
            <w:r w:rsidRPr="00B275D0">
              <w:rPr>
                <w:rFonts w:ascii="Century Gothic" w:hAnsi="Century Gothic"/>
                <w:spacing w:val="-2"/>
                <w:w w:val="125"/>
                <w:sz w:val="16"/>
              </w:rPr>
              <w:t>History</w:t>
            </w:r>
          </w:p>
        </w:tc>
      </w:tr>
      <w:tr w:rsidR="00821075" w:rsidRPr="00B275D0" w14:paraId="6749A6DF" w14:textId="77777777" w:rsidTr="00E16642">
        <w:trPr>
          <w:trHeight w:val="400"/>
        </w:trPr>
        <w:tc>
          <w:tcPr>
            <w:tcW w:w="2360" w:type="dxa"/>
          </w:tcPr>
          <w:p w14:paraId="59B506AE" w14:textId="77777777" w:rsidR="00821075" w:rsidRPr="00B275D0" w:rsidRDefault="00821075" w:rsidP="00E16642">
            <w:pPr>
              <w:pStyle w:val="TableParagraph"/>
              <w:rPr>
                <w:rFonts w:ascii="Century Gothic" w:hAnsi="Century Gothic"/>
                <w:sz w:val="16"/>
              </w:rPr>
            </w:pPr>
            <w:r w:rsidRPr="00B275D0">
              <w:rPr>
                <w:rFonts w:ascii="Century Gothic" w:hAnsi="Century Gothic"/>
                <w:spacing w:val="-2"/>
                <w:w w:val="120"/>
                <w:sz w:val="16"/>
              </w:rPr>
              <w:t>Version</w:t>
            </w:r>
          </w:p>
        </w:tc>
        <w:tc>
          <w:tcPr>
            <w:tcW w:w="2380" w:type="dxa"/>
          </w:tcPr>
          <w:p w14:paraId="10CE313B" w14:textId="77777777" w:rsidR="00821075" w:rsidRPr="00B275D0" w:rsidRDefault="00821075" w:rsidP="00E16642">
            <w:pPr>
              <w:pStyle w:val="TableParagraph"/>
              <w:ind w:left="104"/>
              <w:rPr>
                <w:rFonts w:ascii="Century Gothic" w:hAnsi="Century Gothic"/>
                <w:sz w:val="16"/>
              </w:rPr>
            </w:pPr>
            <w:r w:rsidRPr="00B275D0">
              <w:rPr>
                <w:rFonts w:ascii="Century Gothic" w:hAnsi="Century Gothic"/>
                <w:spacing w:val="-4"/>
                <w:w w:val="125"/>
                <w:sz w:val="16"/>
              </w:rPr>
              <w:t>Date</w:t>
            </w:r>
          </w:p>
        </w:tc>
        <w:tc>
          <w:tcPr>
            <w:tcW w:w="2360" w:type="dxa"/>
          </w:tcPr>
          <w:p w14:paraId="51436D1D" w14:textId="77777777" w:rsidR="00821075" w:rsidRPr="00B275D0" w:rsidRDefault="00821075" w:rsidP="00E16642">
            <w:pPr>
              <w:pStyle w:val="TableParagraph"/>
              <w:rPr>
                <w:rFonts w:ascii="Century Gothic" w:hAnsi="Century Gothic"/>
                <w:sz w:val="16"/>
              </w:rPr>
            </w:pPr>
            <w:r w:rsidRPr="00B275D0">
              <w:rPr>
                <w:rFonts w:ascii="Century Gothic" w:hAnsi="Century Gothic"/>
                <w:spacing w:val="-2"/>
                <w:w w:val="120"/>
                <w:sz w:val="16"/>
              </w:rPr>
              <w:t>Author</w:t>
            </w:r>
          </w:p>
        </w:tc>
        <w:tc>
          <w:tcPr>
            <w:tcW w:w="2380" w:type="dxa"/>
          </w:tcPr>
          <w:p w14:paraId="22BDD2B8" w14:textId="77777777" w:rsidR="00821075" w:rsidRPr="00B275D0" w:rsidRDefault="00821075" w:rsidP="00E16642">
            <w:pPr>
              <w:pStyle w:val="TableParagraph"/>
              <w:ind w:left="104"/>
              <w:rPr>
                <w:rFonts w:ascii="Century Gothic" w:hAnsi="Century Gothic"/>
                <w:sz w:val="16"/>
              </w:rPr>
            </w:pPr>
            <w:r w:rsidRPr="00B275D0">
              <w:rPr>
                <w:rFonts w:ascii="Century Gothic" w:hAnsi="Century Gothic"/>
                <w:w w:val="120"/>
                <w:sz w:val="16"/>
              </w:rPr>
              <w:t>Notes</w:t>
            </w:r>
            <w:r w:rsidRPr="00B275D0">
              <w:rPr>
                <w:rFonts w:ascii="Century Gothic" w:hAnsi="Century Gothic"/>
                <w:spacing w:val="-6"/>
                <w:w w:val="120"/>
                <w:sz w:val="16"/>
              </w:rPr>
              <w:t xml:space="preserve"> </w:t>
            </w:r>
            <w:r w:rsidRPr="00B275D0">
              <w:rPr>
                <w:rFonts w:ascii="Century Gothic" w:hAnsi="Century Gothic"/>
                <w:w w:val="120"/>
                <w:sz w:val="16"/>
              </w:rPr>
              <w:t>of</w:t>
            </w:r>
            <w:r w:rsidRPr="00B275D0">
              <w:rPr>
                <w:rFonts w:ascii="Century Gothic" w:hAnsi="Century Gothic"/>
                <w:spacing w:val="-6"/>
                <w:w w:val="120"/>
                <w:sz w:val="16"/>
              </w:rPr>
              <w:t xml:space="preserve"> </w:t>
            </w:r>
            <w:r w:rsidRPr="00B275D0">
              <w:rPr>
                <w:rFonts w:ascii="Century Gothic" w:hAnsi="Century Gothic"/>
                <w:spacing w:val="-2"/>
                <w:w w:val="120"/>
                <w:sz w:val="16"/>
              </w:rPr>
              <w:t>Revision</w:t>
            </w:r>
          </w:p>
        </w:tc>
      </w:tr>
      <w:tr w:rsidR="00821075" w:rsidRPr="00B275D0" w14:paraId="0C6B73C3" w14:textId="77777777" w:rsidTr="00E16642">
        <w:trPr>
          <w:trHeight w:val="400"/>
        </w:trPr>
        <w:tc>
          <w:tcPr>
            <w:tcW w:w="2360" w:type="dxa"/>
          </w:tcPr>
          <w:p w14:paraId="0F93A489" w14:textId="4A859E9F" w:rsidR="00821075" w:rsidRPr="00B275D0" w:rsidRDefault="00B275D0" w:rsidP="00E16642">
            <w:pPr>
              <w:pStyle w:val="TableParagraph"/>
              <w:rPr>
                <w:rFonts w:ascii="Century Gothic" w:hAnsi="Century Gothic"/>
                <w:sz w:val="16"/>
              </w:rPr>
            </w:pPr>
            <w:r>
              <w:rPr>
                <w:rFonts w:ascii="Century Gothic" w:hAnsi="Century Gothic"/>
                <w:spacing w:val="-10"/>
                <w:w w:val="80"/>
                <w:sz w:val="16"/>
              </w:rPr>
              <w:t>2</w:t>
            </w:r>
          </w:p>
        </w:tc>
        <w:tc>
          <w:tcPr>
            <w:tcW w:w="2380" w:type="dxa"/>
          </w:tcPr>
          <w:p w14:paraId="2E1BE859" w14:textId="68120C12" w:rsidR="00821075" w:rsidRPr="00B275D0" w:rsidRDefault="00B275D0" w:rsidP="00E16642">
            <w:pPr>
              <w:pStyle w:val="TableParagraph"/>
              <w:rPr>
                <w:rFonts w:ascii="Century Gothic" w:hAnsi="Century Gothic"/>
                <w:sz w:val="16"/>
              </w:rPr>
            </w:pPr>
            <w:r>
              <w:rPr>
                <w:rFonts w:ascii="Century Gothic" w:hAnsi="Century Gothic"/>
                <w:sz w:val="16"/>
              </w:rPr>
              <w:t>02.12.25</w:t>
            </w:r>
          </w:p>
        </w:tc>
        <w:tc>
          <w:tcPr>
            <w:tcW w:w="2360" w:type="dxa"/>
          </w:tcPr>
          <w:p w14:paraId="7FAD6A3B" w14:textId="256E314D" w:rsidR="00821075" w:rsidRPr="00B275D0" w:rsidRDefault="00B275D0" w:rsidP="00E16642">
            <w:pPr>
              <w:pStyle w:val="TableParagraph"/>
              <w:rPr>
                <w:rFonts w:ascii="Century Gothic" w:hAnsi="Century Gothic"/>
                <w:sz w:val="16"/>
              </w:rPr>
            </w:pPr>
            <w:proofErr w:type="spellStart"/>
            <w:r>
              <w:rPr>
                <w:rFonts w:ascii="Century Gothic" w:hAnsi="Century Gothic"/>
                <w:sz w:val="16"/>
              </w:rPr>
              <w:t>A.Hedges</w:t>
            </w:r>
            <w:proofErr w:type="spellEnd"/>
          </w:p>
        </w:tc>
        <w:tc>
          <w:tcPr>
            <w:tcW w:w="2380" w:type="dxa"/>
          </w:tcPr>
          <w:p w14:paraId="0CEC17F9" w14:textId="77777777" w:rsidR="00821075" w:rsidRDefault="00B275D0" w:rsidP="00E16642">
            <w:pPr>
              <w:pStyle w:val="TableParagraph"/>
              <w:rPr>
                <w:rFonts w:ascii="Century Gothic" w:hAnsi="Century Gothic"/>
                <w:sz w:val="16"/>
              </w:rPr>
            </w:pPr>
            <w:r>
              <w:rPr>
                <w:rFonts w:ascii="Century Gothic" w:hAnsi="Century Gothic"/>
                <w:sz w:val="16"/>
              </w:rPr>
              <w:t>Edited format</w:t>
            </w:r>
          </w:p>
          <w:p w14:paraId="3AD159B6" w14:textId="0CD298F4" w:rsidR="00B275D0" w:rsidRPr="00B275D0" w:rsidRDefault="00B275D0" w:rsidP="00E16642">
            <w:pPr>
              <w:pStyle w:val="TableParagraph"/>
              <w:rPr>
                <w:rFonts w:ascii="Century Gothic" w:hAnsi="Century Gothic"/>
                <w:sz w:val="16"/>
              </w:rPr>
            </w:pPr>
            <w:r>
              <w:rPr>
                <w:rFonts w:ascii="Century Gothic" w:hAnsi="Century Gothic"/>
                <w:sz w:val="16"/>
              </w:rPr>
              <w:t xml:space="preserve">Added image </w:t>
            </w:r>
          </w:p>
        </w:tc>
      </w:tr>
    </w:tbl>
    <w:p w14:paraId="2C252306" w14:textId="77777777" w:rsidR="003E51EC" w:rsidRPr="002219F7" w:rsidRDefault="003E51EC">
      <w:pPr>
        <w:pStyle w:val="BodyText"/>
        <w:spacing w:before="5" w:line="244" w:lineRule="auto"/>
        <w:ind w:right="355"/>
        <w:rPr>
          <w:rFonts w:ascii="Century Gothic" w:hAnsi="Century Gothic"/>
        </w:rPr>
      </w:pPr>
    </w:p>
    <w:sectPr w:rsidR="003E51EC" w:rsidRPr="002219F7">
      <w:pgSz w:w="12240" w:h="15840"/>
      <w:pgMar w:top="1320" w:right="1720" w:bottom="280" w:left="172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Baguet Script">
    <w:charset w:val="00"/>
    <w:family w:val="auto"/>
    <w:pitch w:val="variable"/>
    <w:sig w:usb0="00000007" w:usb1="00000000" w:usb2="00000000" w:usb3="00000000" w:csb0="00000093"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6F05C1"/>
    <w:multiLevelType w:val="hybridMultilevel"/>
    <w:tmpl w:val="C396FF58"/>
    <w:lvl w:ilvl="0" w:tplc="5CBAD232">
      <w:numFmt w:val="bullet"/>
      <w:lvlText w:val="•"/>
      <w:lvlJc w:val="left"/>
      <w:pPr>
        <w:ind w:left="152" w:hanging="167"/>
      </w:pPr>
      <w:rPr>
        <w:rFonts w:ascii="Calibri" w:eastAsia="Calibri" w:hAnsi="Calibri" w:cs="Calibri" w:hint="default"/>
        <w:b w:val="0"/>
        <w:bCs w:val="0"/>
        <w:i w:val="0"/>
        <w:iCs w:val="0"/>
        <w:spacing w:val="0"/>
        <w:w w:val="102"/>
        <w:sz w:val="22"/>
        <w:szCs w:val="22"/>
        <w:lang w:val="en-US" w:eastAsia="en-US" w:bidi="ar-SA"/>
      </w:rPr>
    </w:lvl>
    <w:lvl w:ilvl="1" w:tplc="655CD3CE">
      <w:numFmt w:val="bullet"/>
      <w:lvlText w:val="-"/>
      <w:lvlJc w:val="left"/>
      <w:pPr>
        <w:ind w:left="828" w:hanging="339"/>
      </w:pPr>
      <w:rPr>
        <w:rFonts w:ascii="Calibri" w:eastAsia="Calibri" w:hAnsi="Calibri" w:cs="Calibri" w:hint="default"/>
        <w:spacing w:val="0"/>
        <w:w w:val="102"/>
        <w:lang w:val="en-US" w:eastAsia="en-US" w:bidi="ar-SA"/>
      </w:rPr>
    </w:lvl>
    <w:lvl w:ilvl="2" w:tplc="18C234BE">
      <w:numFmt w:val="bullet"/>
      <w:lvlText w:val="•"/>
      <w:lvlJc w:val="left"/>
      <w:pPr>
        <w:ind w:left="1706" w:hanging="339"/>
      </w:pPr>
      <w:rPr>
        <w:rFonts w:hint="default"/>
        <w:lang w:val="en-US" w:eastAsia="en-US" w:bidi="ar-SA"/>
      </w:rPr>
    </w:lvl>
    <w:lvl w:ilvl="3" w:tplc="A7609F00">
      <w:numFmt w:val="bullet"/>
      <w:lvlText w:val="•"/>
      <w:lvlJc w:val="left"/>
      <w:pPr>
        <w:ind w:left="2593" w:hanging="339"/>
      </w:pPr>
      <w:rPr>
        <w:rFonts w:hint="default"/>
        <w:lang w:val="en-US" w:eastAsia="en-US" w:bidi="ar-SA"/>
      </w:rPr>
    </w:lvl>
    <w:lvl w:ilvl="4" w:tplc="3EF0EA8C">
      <w:numFmt w:val="bullet"/>
      <w:lvlText w:val="•"/>
      <w:lvlJc w:val="left"/>
      <w:pPr>
        <w:ind w:left="3480" w:hanging="339"/>
      </w:pPr>
      <w:rPr>
        <w:rFonts w:hint="default"/>
        <w:lang w:val="en-US" w:eastAsia="en-US" w:bidi="ar-SA"/>
      </w:rPr>
    </w:lvl>
    <w:lvl w:ilvl="5" w:tplc="AB9AB0B4">
      <w:numFmt w:val="bullet"/>
      <w:lvlText w:val="•"/>
      <w:lvlJc w:val="left"/>
      <w:pPr>
        <w:ind w:left="4366" w:hanging="339"/>
      </w:pPr>
      <w:rPr>
        <w:rFonts w:hint="default"/>
        <w:lang w:val="en-US" w:eastAsia="en-US" w:bidi="ar-SA"/>
      </w:rPr>
    </w:lvl>
    <w:lvl w:ilvl="6" w:tplc="5D62F316">
      <w:numFmt w:val="bullet"/>
      <w:lvlText w:val="•"/>
      <w:lvlJc w:val="left"/>
      <w:pPr>
        <w:ind w:left="5253" w:hanging="339"/>
      </w:pPr>
      <w:rPr>
        <w:rFonts w:hint="default"/>
        <w:lang w:val="en-US" w:eastAsia="en-US" w:bidi="ar-SA"/>
      </w:rPr>
    </w:lvl>
    <w:lvl w:ilvl="7" w:tplc="582293C8">
      <w:numFmt w:val="bullet"/>
      <w:lvlText w:val="•"/>
      <w:lvlJc w:val="left"/>
      <w:pPr>
        <w:ind w:left="6140" w:hanging="339"/>
      </w:pPr>
      <w:rPr>
        <w:rFonts w:hint="default"/>
        <w:lang w:val="en-US" w:eastAsia="en-US" w:bidi="ar-SA"/>
      </w:rPr>
    </w:lvl>
    <w:lvl w:ilvl="8" w:tplc="08D6393C">
      <w:numFmt w:val="bullet"/>
      <w:lvlText w:val="•"/>
      <w:lvlJc w:val="left"/>
      <w:pPr>
        <w:ind w:left="7026" w:hanging="339"/>
      </w:pPr>
      <w:rPr>
        <w:rFonts w:hint="default"/>
        <w:lang w:val="en-US" w:eastAsia="en-US" w:bidi="ar-SA"/>
      </w:rPr>
    </w:lvl>
  </w:abstractNum>
  <w:abstractNum w:abstractNumId="1" w15:restartNumberingAfterBreak="0">
    <w:nsid w:val="372A7F95"/>
    <w:multiLevelType w:val="hybridMultilevel"/>
    <w:tmpl w:val="924C111C"/>
    <w:lvl w:ilvl="0" w:tplc="C7A467D6">
      <w:numFmt w:val="bullet"/>
      <w:lvlText w:val="•"/>
      <w:lvlJc w:val="left"/>
      <w:pPr>
        <w:ind w:left="664" w:hanging="360"/>
      </w:pPr>
      <w:rPr>
        <w:rFonts w:ascii="Century Gothic" w:eastAsia="Calibri" w:hAnsi="Century Gothic" w:cs="Calibri" w:hint="default"/>
      </w:rPr>
    </w:lvl>
    <w:lvl w:ilvl="1" w:tplc="08090003" w:tentative="1">
      <w:start w:val="1"/>
      <w:numFmt w:val="bullet"/>
      <w:lvlText w:val="o"/>
      <w:lvlJc w:val="left"/>
      <w:pPr>
        <w:ind w:left="1592" w:hanging="360"/>
      </w:pPr>
      <w:rPr>
        <w:rFonts w:ascii="Courier New" w:hAnsi="Courier New" w:cs="Courier New" w:hint="default"/>
      </w:rPr>
    </w:lvl>
    <w:lvl w:ilvl="2" w:tplc="08090005" w:tentative="1">
      <w:start w:val="1"/>
      <w:numFmt w:val="bullet"/>
      <w:lvlText w:val=""/>
      <w:lvlJc w:val="left"/>
      <w:pPr>
        <w:ind w:left="2312" w:hanging="360"/>
      </w:pPr>
      <w:rPr>
        <w:rFonts w:ascii="Wingdings" w:hAnsi="Wingdings" w:hint="default"/>
      </w:rPr>
    </w:lvl>
    <w:lvl w:ilvl="3" w:tplc="08090001" w:tentative="1">
      <w:start w:val="1"/>
      <w:numFmt w:val="bullet"/>
      <w:lvlText w:val=""/>
      <w:lvlJc w:val="left"/>
      <w:pPr>
        <w:ind w:left="3032" w:hanging="360"/>
      </w:pPr>
      <w:rPr>
        <w:rFonts w:ascii="Symbol" w:hAnsi="Symbol" w:hint="default"/>
      </w:rPr>
    </w:lvl>
    <w:lvl w:ilvl="4" w:tplc="08090003" w:tentative="1">
      <w:start w:val="1"/>
      <w:numFmt w:val="bullet"/>
      <w:lvlText w:val="o"/>
      <w:lvlJc w:val="left"/>
      <w:pPr>
        <w:ind w:left="3752" w:hanging="360"/>
      </w:pPr>
      <w:rPr>
        <w:rFonts w:ascii="Courier New" w:hAnsi="Courier New" w:cs="Courier New" w:hint="default"/>
      </w:rPr>
    </w:lvl>
    <w:lvl w:ilvl="5" w:tplc="08090005" w:tentative="1">
      <w:start w:val="1"/>
      <w:numFmt w:val="bullet"/>
      <w:lvlText w:val=""/>
      <w:lvlJc w:val="left"/>
      <w:pPr>
        <w:ind w:left="4472" w:hanging="360"/>
      </w:pPr>
      <w:rPr>
        <w:rFonts w:ascii="Wingdings" w:hAnsi="Wingdings" w:hint="default"/>
      </w:rPr>
    </w:lvl>
    <w:lvl w:ilvl="6" w:tplc="08090001" w:tentative="1">
      <w:start w:val="1"/>
      <w:numFmt w:val="bullet"/>
      <w:lvlText w:val=""/>
      <w:lvlJc w:val="left"/>
      <w:pPr>
        <w:ind w:left="5192" w:hanging="360"/>
      </w:pPr>
      <w:rPr>
        <w:rFonts w:ascii="Symbol" w:hAnsi="Symbol" w:hint="default"/>
      </w:rPr>
    </w:lvl>
    <w:lvl w:ilvl="7" w:tplc="08090003" w:tentative="1">
      <w:start w:val="1"/>
      <w:numFmt w:val="bullet"/>
      <w:lvlText w:val="o"/>
      <w:lvlJc w:val="left"/>
      <w:pPr>
        <w:ind w:left="5912" w:hanging="360"/>
      </w:pPr>
      <w:rPr>
        <w:rFonts w:ascii="Courier New" w:hAnsi="Courier New" w:cs="Courier New" w:hint="default"/>
      </w:rPr>
    </w:lvl>
    <w:lvl w:ilvl="8" w:tplc="08090005" w:tentative="1">
      <w:start w:val="1"/>
      <w:numFmt w:val="bullet"/>
      <w:lvlText w:val=""/>
      <w:lvlJc w:val="left"/>
      <w:pPr>
        <w:ind w:left="6632" w:hanging="360"/>
      </w:pPr>
      <w:rPr>
        <w:rFonts w:ascii="Wingdings" w:hAnsi="Wingdings" w:hint="default"/>
      </w:rPr>
    </w:lvl>
  </w:abstractNum>
  <w:abstractNum w:abstractNumId="2" w15:restartNumberingAfterBreak="0">
    <w:nsid w:val="49D82A30"/>
    <w:multiLevelType w:val="hybridMultilevel"/>
    <w:tmpl w:val="4D9E3BC6"/>
    <w:lvl w:ilvl="0" w:tplc="08090001">
      <w:start w:val="1"/>
      <w:numFmt w:val="bullet"/>
      <w:lvlText w:val=""/>
      <w:lvlJc w:val="left"/>
      <w:pPr>
        <w:ind w:left="1548" w:hanging="360"/>
      </w:pPr>
      <w:rPr>
        <w:rFonts w:ascii="Symbol" w:hAnsi="Symbol" w:hint="default"/>
      </w:rPr>
    </w:lvl>
    <w:lvl w:ilvl="1" w:tplc="08090003" w:tentative="1">
      <w:start w:val="1"/>
      <w:numFmt w:val="bullet"/>
      <w:lvlText w:val="o"/>
      <w:lvlJc w:val="left"/>
      <w:pPr>
        <w:ind w:left="2268" w:hanging="360"/>
      </w:pPr>
      <w:rPr>
        <w:rFonts w:ascii="Courier New" w:hAnsi="Courier New" w:cs="Courier New" w:hint="default"/>
      </w:rPr>
    </w:lvl>
    <w:lvl w:ilvl="2" w:tplc="08090005" w:tentative="1">
      <w:start w:val="1"/>
      <w:numFmt w:val="bullet"/>
      <w:lvlText w:val=""/>
      <w:lvlJc w:val="left"/>
      <w:pPr>
        <w:ind w:left="2988" w:hanging="360"/>
      </w:pPr>
      <w:rPr>
        <w:rFonts w:ascii="Wingdings" w:hAnsi="Wingdings" w:hint="default"/>
      </w:rPr>
    </w:lvl>
    <w:lvl w:ilvl="3" w:tplc="08090001" w:tentative="1">
      <w:start w:val="1"/>
      <w:numFmt w:val="bullet"/>
      <w:lvlText w:val=""/>
      <w:lvlJc w:val="left"/>
      <w:pPr>
        <w:ind w:left="3708" w:hanging="360"/>
      </w:pPr>
      <w:rPr>
        <w:rFonts w:ascii="Symbol" w:hAnsi="Symbol" w:hint="default"/>
      </w:rPr>
    </w:lvl>
    <w:lvl w:ilvl="4" w:tplc="08090003" w:tentative="1">
      <w:start w:val="1"/>
      <w:numFmt w:val="bullet"/>
      <w:lvlText w:val="o"/>
      <w:lvlJc w:val="left"/>
      <w:pPr>
        <w:ind w:left="4428" w:hanging="360"/>
      </w:pPr>
      <w:rPr>
        <w:rFonts w:ascii="Courier New" w:hAnsi="Courier New" w:cs="Courier New" w:hint="default"/>
      </w:rPr>
    </w:lvl>
    <w:lvl w:ilvl="5" w:tplc="08090005" w:tentative="1">
      <w:start w:val="1"/>
      <w:numFmt w:val="bullet"/>
      <w:lvlText w:val=""/>
      <w:lvlJc w:val="left"/>
      <w:pPr>
        <w:ind w:left="5148" w:hanging="360"/>
      </w:pPr>
      <w:rPr>
        <w:rFonts w:ascii="Wingdings" w:hAnsi="Wingdings" w:hint="default"/>
      </w:rPr>
    </w:lvl>
    <w:lvl w:ilvl="6" w:tplc="08090001" w:tentative="1">
      <w:start w:val="1"/>
      <w:numFmt w:val="bullet"/>
      <w:lvlText w:val=""/>
      <w:lvlJc w:val="left"/>
      <w:pPr>
        <w:ind w:left="5868" w:hanging="360"/>
      </w:pPr>
      <w:rPr>
        <w:rFonts w:ascii="Symbol" w:hAnsi="Symbol" w:hint="default"/>
      </w:rPr>
    </w:lvl>
    <w:lvl w:ilvl="7" w:tplc="08090003" w:tentative="1">
      <w:start w:val="1"/>
      <w:numFmt w:val="bullet"/>
      <w:lvlText w:val="o"/>
      <w:lvlJc w:val="left"/>
      <w:pPr>
        <w:ind w:left="6588" w:hanging="360"/>
      </w:pPr>
      <w:rPr>
        <w:rFonts w:ascii="Courier New" w:hAnsi="Courier New" w:cs="Courier New" w:hint="default"/>
      </w:rPr>
    </w:lvl>
    <w:lvl w:ilvl="8" w:tplc="08090005" w:tentative="1">
      <w:start w:val="1"/>
      <w:numFmt w:val="bullet"/>
      <w:lvlText w:val=""/>
      <w:lvlJc w:val="left"/>
      <w:pPr>
        <w:ind w:left="7308" w:hanging="360"/>
      </w:pPr>
      <w:rPr>
        <w:rFonts w:ascii="Wingdings" w:hAnsi="Wingdings" w:hint="default"/>
      </w:rPr>
    </w:lvl>
  </w:abstractNum>
  <w:abstractNum w:abstractNumId="3" w15:restartNumberingAfterBreak="0">
    <w:nsid w:val="51FF5E59"/>
    <w:multiLevelType w:val="hybridMultilevel"/>
    <w:tmpl w:val="F9EC73D4"/>
    <w:lvl w:ilvl="0" w:tplc="C7A467D6">
      <w:numFmt w:val="bullet"/>
      <w:lvlText w:val="•"/>
      <w:lvlJc w:val="left"/>
      <w:pPr>
        <w:ind w:left="512" w:hanging="360"/>
      </w:pPr>
      <w:rPr>
        <w:rFonts w:ascii="Century Gothic" w:eastAsia="Calibri" w:hAnsi="Century Gothic" w:cs="Calibri" w:hint="default"/>
      </w:rPr>
    </w:lvl>
    <w:lvl w:ilvl="1" w:tplc="08090003" w:tentative="1">
      <w:start w:val="1"/>
      <w:numFmt w:val="bullet"/>
      <w:lvlText w:val="o"/>
      <w:lvlJc w:val="left"/>
      <w:pPr>
        <w:ind w:left="1232" w:hanging="360"/>
      </w:pPr>
      <w:rPr>
        <w:rFonts w:ascii="Courier New" w:hAnsi="Courier New" w:cs="Courier New" w:hint="default"/>
      </w:rPr>
    </w:lvl>
    <w:lvl w:ilvl="2" w:tplc="08090005" w:tentative="1">
      <w:start w:val="1"/>
      <w:numFmt w:val="bullet"/>
      <w:lvlText w:val=""/>
      <w:lvlJc w:val="left"/>
      <w:pPr>
        <w:ind w:left="1952" w:hanging="360"/>
      </w:pPr>
      <w:rPr>
        <w:rFonts w:ascii="Wingdings" w:hAnsi="Wingdings" w:hint="default"/>
      </w:rPr>
    </w:lvl>
    <w:lvl w:ilvl="3" w:tplc="08090001" w:tentative="1">
      <w:start w:val="1"/>
      <w:numFmt w:val="bullet"/>
      <w:lvlText w:val=""/>
      <w:lvlJc w:val="left"/>
      <w:pPr>
        <w:ind w:left="2672" w:hanging="360"/>
      </w:pPr>
      <w:rPr>
        <w:rFonts w:ascii="Symbol" w:hAnsi="Symbol" w:hint="default"/>
      </w:rPr>
    </w:lvl>
    <w:lvl w:ilvl="4" w:tplc="08090003" w:tentative="1">
      <w:start w:val="1"/>
      <w:numFmt w:val="bullet"/>
      <w:lvlText w:val="o"/>
      <w:lvlJc w:val="left"/>
      <w:pPr>
        <w:ind w:left="3392" w:hanging="360"/>
      </w:pPr>
      <w:rPr>
        <w:rFonts w:ascii="Courier New" w:hAnsi="Courier New" w:cs="Courier New" w:hint="default"/>
      </w:rPr>
    </w:lvl>
    <w:lvl w:ilvl="5" w:tplc="08090005" w:tentative="1">
      <w:start w:val="1"/>
      <w:numFmt w:val="bullet"/>
      <w:lvlText w:val=""/>
      <w:lvlJc w:val="left"/>
      <w:pPr>
        <w:ind w:left="4112" w:hanging="360"/>
      </w:pPr>
      <w:rPr>
        <w:rFonts w:ascii="Wingdings" w:hAnsi="Wingdings" w:hint="default"/>
      </w:rPr>
    </w:lvl>
    <w:lvl w:ilvl="6" w:tplc="08090001" w:tentative="1">
      <w:start w:val="1"/>
      <w:numFmt w:val="bullet"/>
      <w:lvlText w:val=""/>
      <w:lvlJc w:val="left"/>
      <w:pPr>
        <w:ind w:left="4832" w:hanging="360"/>
      </w:pPr>
      <w:rPr>
        <w:rFonts w:ascii="Symbol" w:hAnsi="Symbol" w:hint="default"/>
      </w:rPr>
    </w:lvl>
    <w:lvl w:ilvl="7" w:tplc="08090003" w:tentative="1">
      <w:start w:val="1"/>
      <w:numFmt w:val="bullet"/>
      <w:lvlText w:val="o"/>
      <w:lvlJc w:val="left"/>
      <w:pPr>
        <w:ind w:left="5552" w:hanging="360"/>
      </w:pPr>
      <w:rPr>
        <w:rFonts w:ascii="Courier New" w:hAnsi="Courier New" w:cs="Courier New" w:hint="default"/>
      </w:rPr>
    </w:lvl>
    <w:lvl w:ilvl="8" w:tplc="08090005" w:tentative="1">
      <w:start w:val="1"/>
      <w:numFmt w:val="bullet"/>
      <w:lvlText w:val=""/>
      <w:lvlJc w:val="left"/>
      <w:pPr>
        <w:ind w:left="6272" w:hanging="360"/>
      </w:pPr>
      <w:rPr>
        <w:rFonts w:ascii="Wingdings" w:hAnsi="Wingdings" w:hint="default"/>
      </w:rPr>
    </w:lvl>
  </w:abstractNum>
  <w:abstractNum w:abstractNumId="4" w15:restartNumberingAfterBreak="0">
    <w:nsid w:val="55C64394"/>
    <w:multiLevelType w:val="hybridMultilevel"/>
    <w:tmpl w:val="0EB6A074"/>
    <w:lvl w:ilvl="0" w:tplc="005AEE66">
      <w:numFmt w:val="bullet"/>
      <w:lvlText w:val="·"/>
      <w:lvlJc w:val="left"/>
      <w:pPr>
        <w:ind w:left="828" w:hanging="339"/>
      </w:pPr>
      <w:rPr>
        <w:rFonts w:ascii="Calibri" w:eastAsia="Calibri" w:hAnsi="Calibri" w:cs="Calibri" w:hint="default"/>
        <w:b w:val="0"/>
        <w:bCs w:val="0"/>
        <w:i w:val="0"/>
        <w:iCs w:val="0"/>
        <w:spacing w:val="0"/>
        <w:w w:val="102"/>
        <w:sz w:val="22"/>
        <w:szCs w:val="22"/>
        <w:lang w:val="en-US" w:eastAsia="en-US" w:bidi="ar-SA"/>
      </w:rPr>
    </w:lvl>
    <w:lvl w:ilvl="1" w:tplc="FFFFFFFF">
      <w:numFmt w:val="bullet"/>
      <w:lvlText w:val="•"/>
      <w:lvlJc w:val="left"/>
      <w:pPr>
        <w:ind w:left="1618" w:hanging="339"/>
      </w:pPr>
      <w:rPr>
        <w:rFonts w:hint="default"/>
        <w:lang w:val="en-US" w:eastAsia="en-US" w:bidi="ar-SA"/>
      </w:rPr>
    </w:lvl>
    <w:lvl w:ilvl="2" w:tplc="FFFFFFFF">
      <w:numFmt w:val="bullet"/>
      <w:lvlText w:val="•"/>
      <w:lvlJc w:val="left"/>
      <w:pPr>
        <w:ind w:left="2416" w:hanging="339"/>
      </w:pPr>
      <w:rPr>
        <w:rFonts w:hint="default"/>
        <w:lang w:val="en-US" w:eastAsia="en-US" w:bidi="ar-SA"/>
      </w:rPr>
    </w:lvl>
    <w:lvl w:ilvl="3" w:tplc="FFFFFFFF">
      <w:numFmt w:val="bullet"/>
      <w:lvlText w:val="•"/>
      <w:lvlJc w:val="left"/>
      <w:pPr>
        <w:ind w:left="3214" w:hanging="339"/>
      </w:pPr>
      <w:rPr>
        <w:rFonts w:hint="default"/>
        <w:lang w:val="en-US" w:eastAsia="en-US" w:bidi="ar-SA"/>
      </w:rPr>
    </w:lvl>
    <w:lvl w:ilvl="4" w:tplc="FFFFFFFF">
      <w:numFmt w:val="bullet"/>
      <w:lvlText w:val="•"/>
      <w:lvlJc w:val="left"/>
      <w:pPr>
        <w:ind w:left="4012" w:hanging="339"/>
      </w:pPr>
      <w:rPr>
        <w:rFonts w:hint="default"/>
        <w:lang w:val="en-US" w:eastAsia="en-US" w:bidi="ar-SA"/>
      </w:rPr>
    </w:lvl>
    <w:lvl w:ilvl="5" w:tplc="FFFFFFFF">
      <w:numFmt w:val="bullet"/>
      <w:lvlText w:val="•"/>
      <w:lvlJc w:val="left"/>
      <w:pPr>
        <w:ind w:left="4810" w:hanging="339"/>
      </w:pPr>
      <w:rPr>
        <w:rFonts w:hint="default"/>
        <w:lang w:val="en-US" w:eastAsia="en-US" w:bidi="ar-SA"/>
      </w:rPr>
    </w:lvl>
    <w:lvl w:ilvl="6" w:tplc="FFFFFFFF">
      <w:numFmt w:val="bullet"/>
      <w:lvlText w:val="•"/>
      <w:lvlJc w:val="left"/>
      <w:pPr>
        <w:ind w:left="5608" w:hanging="339"/>
      </w:pPr>
      <w:rPr>
        <w:rFonts w:hint="default"/>
        <w:lang w:val="en-US" w:eastAsia="en-US" w:bidi="ar-SA"/>
      </w:rPr>
    </w:lvl>
    <w:lvl w:ilvl="7" w:tplc="FFFFFFFF">
      <w:numFmt w:val="bullet"/>
      <w:lvlText w:val="•"/>
      <w:lvlJc w:val="left"/>
      <w:pPr>
        <w:ind w:left="6406" w:hanging="339"/>
      </w:pPr>
      <w:rPr>
        <w:rFonts w:hint="default"/>
        <w:lang w:val="en-US" w:eastAsia="en-US" w:bidi="ar-SA"/>
      </w:rPr>
    </w:lvl>
    <w:lvl w:ilvl="8" w:tplc="FFFFFFFF">
      <w:numFmt w:val="bullet"/>
      <w:lvlText w:val="•"/>
      <w:lvlJc w:val="left"/>
      <w:pPr>
        <w:ind w:left="7204" w:hanging="339"/>
      </w:pPr>
      <w:rPr>
        <w:rFonts w:hint="default"/>
        <w:lang w:val="en-US" w:eastAsia="en-US" w:bidi="ar-SA"/>
      </w:rPr>
    </w:lvl>
  </w:abstractNum>
  <w:abstractNum w:abstractNumId="5" w15:restartNumberingAfterBreak="0">
    <w:nsid w:val="57A92839"/>
    <w:multiLevelType w:val="hybridMultilevel"/>
    <w:tmpl w:val="4D948D3A"/>
    <w:lvl w:ilvl="0" w:tplc="005AEE66">
      <w:numFmt w:val="bullet"/>
      <w:lvlText w:val="·"/>
      <w:lvlJc w:val="left"/>
      <w:pPr>
        <w:ind w:left="512" w:hanging="360"/>
      </w:pPr>
      <w:rPr>
        <w:rFonts w:ascii="Calibri" w:eastAsia="Calibri" w:hAnsi="Calibri" w:cs="Calibri" w:hint="default"/>
      </w:rPr>
    </w:lvl>
    <w:lvl w:ilvl="1" w:tplc="08090003" w:tentative="1">
      <w:start w:val="1"/>
      <w:numFmt w:val="bullet"/>
      <w:lvlText w:val="o"/>
      <w:lvlJc w:val="left"/>
      <w:pPr>
        <w:ind w:left="1232" w:hanging="360"/>
      </w:pPr>
      <w:rPr>
        <w:rFonts w:ascii="Courier New" w:hAnsi="Courier New" w:cs="Courier New" w:hint="default"/>
      </w:rPr>
    </w:lvl>
    <w:lvl w:ilvl="2" w:tplc="08090005" w:tentative="1">
      <w:start w:val="1"/>
      <w:numFmt w:val="bullet"/>
      <w:lvlText w:val=""/>
      <w:lvlJc w:val="left"/>
      <w:pPr>
        <w:ind w:left="1952" w:hanging="360"/>
      </w:pPr>
      <w:rPr>
        <w:rFonts w:ascii="Wingdings" w:hAnsi="Wingdings" w:hint="default"/>
      </w:rPr>
    </w:lvl>
    <w:lvl w:ilvl="3" w:tplc="08090001" w:tentative="1">
      <w:start w:val="1"/>
      <w:numFmt w:val="bullet"/>
      <w:lvlText w:val=""/>
      <w:lvlJc w:val="left"/>
      <w:pPr>
        <w:ind w:left="2672" w:hanging="360"/>
      </w:pPr>
      <w:rPr>
        <w:rFonts w:ascii="Symbol" w:hAnsi="Symbol" w:hint="default"/>
      </w:rPr>
    </w:lvl>
    <w:lvl w:ilvl="4" w:tplc="08090003" w:tentative="1">
      <w:start w:val="1"/>
      <w:numFmt w:val="bullet"/>
      <w:lvlText w:val="o"/>
      <w:lvlJc w:val="left"/>
      <w:pPr>
        <w:ind w:left="3392" w:hanging="360"/>
      </w:pPr>
      <w:rPr>
        <w:rFonts w:ascii="Courier New" w:hAnsi="Courier New" w:cs="Courier New" w:hint="default"/>
      </w:rPr>
    </w:lvl>
    <w:lvl w:ilvl="5" w:tplc="08090005" w:tentative="1">
      <w:start w:val="1"/>
      <w:numFmt w:val="bullet"/>
      <w:lvlText w:val=""/>
      <w:lvlJc w:val="left"/>
      <w:pPr>
        <w:ind w:left="4112" w:hanging="360"/>
      </w:pPr>
      <w:rPr>
        <w:rFonts w:ascii="Wingdings" w:hAnsi="Wingdings" w:hint="default"/>
      </w:rPr>
    </w:lvl>
    <w:lvl w:ilvl="6" w:tplc="08090001" w:tentative="1">
      <w:start w:val="1"/>
      <w:numFmt w:val="bullet"/>
      <w:lvlText w:val=""/>
      <w:lvlJc w:val="left"/>
      <w:pPr>
        <w:ind w:left="4832" w:hanging="360"/>
      </w:pPr>
      <w:rPr>
        <w:rFonts w:ascii="Symbol" w:hAnsi="Symbol" w:hint="default"/>
      </w:rPr>
    </w:lvl>
    <w:lvl w:ilvl="7" w:tplc="08090003" w:tentative="1">
      <w:start w:val="1"/>
      <w:numFmt w:val="bullet"/>
      <w:lvlText w:val="o"/>
      <w:lvlJc w:val="left"/>
      <w:pPr>
        <w:ind w:left="5552" w:hanging="360"/>
      </w:pPr>
      <w:rPr>
        <w:rFonts w:ascii="Courier New" w:hAnsi="Courier New" w:cs="Courier New" w:hint="default"/>
      </w:rPr>
    </w:lvl>
    <w:lvl w:ilvl="8" w:tplc="08090005" w:tentative="1">
      <w:start w:val="1"/>
      <w:numFmt w:val="bullet"/>
      <w:lvlText w:val=""/>
      <w:lvlJc w:val="left"/>
      <w:pPr>
        <w:ind w:left="6272" w:hanging="360"/>
      </w:pPr>
      <w:rPr>
        <w:rFonts w:ascii="Wingdings" w:hAnsi="Wingdings" w:hint="default"/>
      </w:rPr>
    </w:lvl>
  </w:abstractNum>
  <w:abstractNum w:abstractNumId="6" w15:restartNumberingAfterBreak="0">
    <w:nsid w:val="5C8238FD"/>
    <w:multiLevelType w:val="hybridMultilevel"/>
    <w:tmpl w:val="17BA8A8A"/>
    <w:lvl w:ilvl="0" w:tplc="005AEE66">
      <w:numFmt w:val="bullet"/>
      <w:lvlText w:val="·"/>
      <w:lvlJc w:val="left"/>
      <w:pPr>
        <w:ind w:left="512" w:hanging="360"/>
      </w:pPr>
      <w:rPr>
        <w:rFonts w:ascii="Calibri" w:eastAsia="Calibr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60CE05F6"/>
    <w:multiLevelType w:val="hybridMultilevel"/>
    <w:tmpl w:val="5D90E7CA"/>
    <w:lvl w:ilvl="0" w:tplc="005AEE66">
      <w:numFmt w:val="bullet"/>
      <w:lvlText w:val="·"/>
      <w:lvlJc w:val="left"/>
      <w:pPr>
        <w:ind w:left="664" w:hanging="360"/>
      </w:pPr>
      <w:rPr>
        <w:rFonts w:ascii="Calibri" w:eastAsia="Calibri" w:hAnsi="Calibri" w:cs="Calibri" w:hint="default"/>
      </w:rPr>
    </w:lvl>
    <w:lvl w:ilvl="1" w:tplc="FFFFFFFF" w:tentative="1">
      <w:start w:val="1"/>
      <w:numFmt w:val="bullet"/>
      <w:lvlText w:val="o"/>
      <w:lvlJc w:val="left"/>
      <w:pPr>
        <w:ind w:left="1592" w:hanging="360"/>
      </w:pPr>
      <w:rPr>
        <w:rFonts w:ascii="Courier New" w:hAnsi="Courier New" w:cs="Courier New" w:hint="default"/>
      </w:rPr>
    </w:lvl>
    <w:lvl w:ilvl="2" w:tplc="FFFFFFFF" w:tentative="1">
      <w:start w:val="1"/>
      <w:numFmt w:val="bullet"/>
      <w:lvlText w:val=""/>
      <w:lvlJc w:val="left"/>
      <w:pPr>
        <w:ind w:left="2312" w:hanging="360"/>
      </w:pPr>
      <w:rPr>
        <w:rFonts w:ascii="Wingdings" w:hAnsi="Wingdings" w:hint="default"/>
      </w:rPr>
    </w:lvl>
    <w:lvl w:ilvl="3" w:tplc="FFFFFFFF" w:tentative="1">
      <w:start w:val="1"/>
      <w:numFmt w:val="bullet"/>
      <w:lvlText w:val=""/>
      <w:lvlJc w:val="left"/>
      <w:pPr>
        <w:ind w:left="3032" w:hanging="360"/>
      </w:pPr>
      <w:rPr>
        <w:rFonts w:ascii="Symbol" w:hAnsi="Symbol" w:hint="default"/>
      </w:rPr>
    </w:lvl>
    <w:lvl w:ilvl="4" w:tplc="FFFFFFFF" w:tentative="1">
      <w:start w:val="1"/>
      <w:numFmt w:val="bullet"/>
      <w:lvlText w:val="o"/>
      <w:lvlJc w:val="left"/>
      <w:pPr>
        <w:ind w:left="3752" w:hanging="360"/>
      </w:pPr>
      <w:rPr>
        <w:rFonts w:ascii="Courier New" w:hAnsi="Courier New" w:cs="Courier New" w:hint="default"/>
      </w:rPr>
    </w:lvl>
    <w:lvl w:ilvl="5" w:tplc="FFFFFFFF" w:tentative="1">
      <w:start w:val="1"/>
      <w:numFmt w:val="bullet"/>
      <w:lvlText w:val=""/>
      <w:lvlJc w:val="left"/>
      <w:pPr>
        <w:ind w:left="4472" w:hanging="360"/>
      </w:pPr>
      <w:rPr>
        <w:rFonts w:ascii="Wingdings" w:hAnsi="Wingdings" w:hint="default"/>
      </w:rPr>
    </w:lvl>
    <w:lvl w:ilvl="6" w:tplc="FFFFFFFF" w:tentative="1">
      <w:start w:val="1"/>
      <w:numFmt w:val="bullet"/>
      <w:lvlText w:val=""/>
      <w:lvlJc w:val="left"/>
      <w:pPr>
        <w:ind w:left="5192" w:hanging="360"/>
      </w:pPr>
      <w:rPr>
        <w:rFonts w:ascii="Symbol" w:hAnsi="Symbol" w:hint="default"/>
      </w:rPr>
    </w:lvl>
    <w:lvl w:ilvl="7" w:tplc="FFFFFFFF" w:tentative="1">
      <w:start w:val="1"/>
      <w:numFmt w:val="bullet"/>
      <w:lvlText w:val="o"/>
      <w:lvlJc w:val="left"/>
      <w:pPr>
        <w:ind w:left="5912" w:hanging="360"/>
      </w:pPr>
      <w:rPr>
        <w:rFonts w:ascii="Courier New" w:hAnsi="Courier New" w:cs="Courier New" w:hint="default"/>
      </w:rPr>
    </w:lvl>
    <w:lvl w:ilvl="8" w:tplc="FFFFFFFF" w:tentative="1">
      <w:start w:val="1"/>
      <w:numFmt w:val="bullet"/>
      <w:lvlText w:val=""/>
      <w:lvlJc w:val="left"/>
      <w:pPr>
        <w:ind w:left="6632" w:hanging="360"/>
      </w:pPr>
      <w:rPr>
        <w:rFonts w:ascii="Wingdings" w:hAnsi="Wingdings" w:hint="default"/>
      </w:rPr>
    </w:lvl>
  </w:abstractNum>
  <w:abstractNum w:abstractNumId="8" w15:restartNumberingAfterBreak="0">
    <w:nsid w:val="64684813"/>
    <w:multiLevelType w:val="hybridMultilevel"/>
    <w:tmpl w:val="9942E9B8"/>
    <w:lvl w:ilvl="0" w:tplc="005AEE66">
      <w:numFmt w:val="bullet"/>
      <w:lvlText w:val="·"/>
      <w:lvlJc w:val="left"/>
      <w:pPr>
        <w:ind w:left="664" w:hanging="360"/>
      </w:pPr>
      <w:rPr>
        <w:rFonts w:ascii="Calibri" w:eastAsia="Calibri" w:hAnsi="Calibri" w:cs="Calibri" w:hint="default"/>
      </w:rPr>
    </w:lvl>
    <w:lvl w:ilvl="1" w:tplc="08090003" w:tentative="1">
      <w:start w:val="1"/>
      <w:numFmt w:val="bullet"/>
      <w:lvlText w:val="o"/>
      <w:lvlJc w:val="left"/>
      <w:pPr>
        <w:ind w:left="1592" w:hanging="360"/>
      </w:pPr>
      <w:rPr>
        <w:rFonts w:ascii="Courier New" w:hAnsi="Courier New" w:cs="Courier New" w:hint="default"/>
      </w:rPr>
    </w:lvl>
    <w:lvl w:ilvl="2" w:tplc="08090005" w:tentative="1">
      <w:start w:val="1"/>
      <w:numFmt w:val="bullet"/>
      <w:lvlText w:val=""/>
      <w:lvlJc w:val="left"/>
      <w:pPr>
        <w:ind w:left="2312" w:hanging="360"/>
      </w:pPr>
      <w:rPr>
        <w:rFonts w:ascii="Wingdings" w:hAnsi="Wingdings" w:hint="default"/>
      </w:rPr>
    </w:lvl>
    <w:lvl w:ilvl="3" w:tplc="08090001" w:tentative="1">
      <w:start w:val="1"/>
      <w:numFmt w:val="bullet"/>
      <w:lvlText w:val=""/>
      <w:lvlJc w:val="left"/>
      <w:pPr>
        <w:ind w:left="3032" w:hanging="360"/>
      </w:pPr>
      <w:rPr>
        <w:rFonts w:ascii="Symbol" w:hAnsi="Symbol" w:hint="default"/>
      </w:rPr>
    </w:lvl>
    <w:lvl w:ilvl="4" w:tplc="08090003" w:tentative="1">
      <w:start w:val="1"/>
      <w:numFmt w:val="bullet"/>
      <w:lvlText w:val="o"/>
      <w:lvlJc w:val="left"/>
      <w:pPr>
        <w:ind w:left="3752" w:hanging="360"/>
      </w:pPr>
      <w:rPr>
        <w:rFonts w:ascii="Courier New" w:hAnsi="Courier New" w:cs="Courier New" w:hint="default"/>
      </w:rPr>
    </w:lvl>
    <w:lvl w:ilvl="5" w:tplc="08090005" w:tentative="1">
      <w:start w:val="1"/>
      <w:numFmt w:val="bullet"/>
      <w:lvlText w:val=""/>
      <w:lvlJc w:val="left"/>
      <w:pPr>
        <w:ind w:left="4472" w:hanging="360"/>
      </w:pPr>
      <w:rPr>
        <w:rFonts w:ascii="Wingdings" w:hAnsi="Wingdings" w:hint="default"/>
      </w:rPr>
    </w:lvl>
    <w:lvl w:ilvl="6" w:tplc="08090001" w:tentative="1">
      <w:start w:val="1"/>
      <w:numFmt w:val="bullet"/>
      <w:lvlText w:val=""/>
      <w:lvlJc w:val="left"/>
      <w:pPr>
        <w:ind w:left="5192" w:hanging="360"/>
      </w:pPr>
      <w:rPr>
        <w:rFonts w:ascii="Symbol" w:hAnsi="Symbol" w:hint="default"/>
      </w:rPr>
    </w:lvl>
    <w:lvl w:ilvl="7" w:tplc="08090003" w:tentative="1">
      <w:start w:val="1"/>
      <w:numFmt w:val="bullet"/>
      <w:lvlText w:val="o"/>
      <w:lvlJc w:val="left"/>
      <w:pPr>
        <w:ind w:left="5912" w:hanging="360"/>
      </w:pPr>
      <w:rPr>
        <w:rFonts w:ascii="Courier New" w:hAnsi="Courier New" w:cs="Courier New" w:hint="default"/>
      </w:rPr>
    </w:lvl>
    <w:lvl w:ilvl="8" w:tplc="08090005" w:tentative="1">
      <w:start w:val="1"/>
      <w:numFmt w:val="bullet"/>
      <w:lvlText w:val=""/>
      <w:lvlJc w:val="left"/>
      <w:pPr>
        <w:ind w:left="6632" w:hanging="360"/>
      </w:pPr>
      <w:rPr>
        <w:rFonts w:ascii="Wingdings" w:hAnsi="Wingdings" w:hint="default"/>
      </w:rPr>
    </w:lvl>
  </w:abstractNum>
  <w:abstractNum w:abstractNumId="9" w15:restartNumberingAfterBreak="0">
    <w:nsid w:val="6A754A43"/>
    <w:multiLevelType w:val="hybridMultilevel"/>
    <w:tmpl w:val="3B5C8FAA"/>
    <w:lvl w:ilvl="0" w:tplc="08090001">
      <w:start w:val="1"/>
      <w:numFmt w:val="bullet"/>
      <w:lvlText w:val=""/>
      <w:lvlJc w:val="left"/>
      <w:pPr>
        <w:ind w:left="872" w:hanging="360"/>
      </w:pPr>
      <w:rPr>
        <w:rFonts w:ascii="Symbol" w:hAnsi="Symbol" w:hint="default"/>
      </w:rPr>
    </w:lvl>
    <w:lvl w:ilvl="1" w:tplc="08090003" w:tentative="1">
      <w:start w:val="1"/>
      <w:numFmt w:val="bullet"/>
      <w:lvlText w:val="o"/>
      <w:lvlJc w:val="left"/>
      <w:pPr>
        <w:ind w:left="1592" w:hanging="360"/>
      </w:pPr>
      <w:rPr>
        <w:rFonts w:ascii="Courier New" w:hAnsi="Courier New" w:cs="Courier New" w:hint="default"/>
      </w:rPr>
    </w:lvl>
    <w:lvl w:ilvl="2" w:tplc="08090005" w:tentative="1">
      <w:start w:val="1"/>
      <w:numFmt w:val="bullet"/>
      <w:lvlText w:val=""/>
      <w:lvlJc w:val="left"/>
      <w:pPr>
        <w:ind w:left="2312" w:hanging="360"/>
      </w:pPr>
      <w:rPr>
        <w:rFonts w:ascii="Wingdings" w:hAnsi="Wingdings" w:hint="default"/>
      </w:rPr>
    </w:lvl>
    <w:lvl w:ilvl="3" w:tplc="08090001" w:tentative="1">
      <w:start w:val="1"/>
      <w:numFmt w:val="bullet"/>
      <w:lvlText w:val=""/>
      <w:lvlJc w:val="left"/>
      <w:pPr>
        <w:ind w:left="3032" w:hanging="360"/>
      </w:pPr>
      <w:rPr>
        <w:rFonts w:ascii="Symbol" w:hAnsi="Symbol" w:hint="default"/>
      </w:rPr>
    </w:lvl>
    <w:lvl w:ilvl="4" w:tplc="08090003" w:tentative="1">
      <w:start w:val="1"/>
      <w:numFmt w:val="bullet"/>
      <w:lvlText w:val="o"/>
      <w:lvlJc w:val="left"/>
      <w:pPr>
        <w:ind w:left="3752" w:hanging="360"/>
      </w:pPr>
      <w:rPr>
        <w:rFonts w:ascii="Courier New" w:hAnsi="Courier New" w:cs="Courier New" w:hint="default"/>
      </w:rPr>
    </w:lvl>
    <w:lvl w:ilvl="5" w:tplc="08090005" w:tentative="1">
      <w:start w:val="1"/>
      <w:numFmt w:val="bullet"/>
      <w:lvlText w:val=""/>
      <w:lvlJc w:val="left"/>
      <w:pPr>
        <w:ind w:left="4472" w:hanging="360"/>
      </w:pPr>
      <w:rPr>
        <w:rFonts w:ascii="Wingdings" w:hAnsi="Wingdings" w:hint="default"/>
      </w:rPr>
    </w:lvl>
    <w:lvl w:ilvl="6" w:tplc="08090001" w:tentative="1">
      <w:start w:val="1"/>
      <w:numFmt w:val="bullet"/>
      <w:lvlText w:val=""/>
      <w:lvlJc w:val="left"/>
      <w:pPr>
        <w:ind w:left="5192" w:hanging="360"/>
      </w:pPr>
      <w:rPr>
        <w:rFonts w:ascii="Symbol" w:hAnsi="Symbol" w:hint="default"/>
      </w:rPr>
    </w:lvl>
    <w:lvl w:ilvl="7" w:tplc="08090003" w:tentative="1">
      <w:start w:val="1"/>
      <w:numFmt w:val="bullet"/>
      <w:lvlText w:val="o"/>
      <w:lvlJc w:val="left"/>
      <w:pPr>
        <w:ind w:left="5912" w:hanging="360"/>
      </w:pPr>
      <w:rPr>
        <w:rFonts w:ascii="Courier New" w:hAnsi="Courier New" w:cs="Courier New" w:hint="default"/>
      </w:rPr>
    </w:lvl>
    <w:lvl w:ilvl="8" w:tplc="08090005" w:tentative="1">
      <w:start w:val="1"/>
      <w:numFmt w:val="bullet"/>
      <w:lvlText w:val=""/>
      <w:lvlJc w:val="left"/>
      <w:pPr>
        <w:ind w:left="6632" w:hanging="360"/>
      </w:pPr>
      <w:rPr>
        <w:rFonts w:ascii="Wingdings" w:hAnsi="Wingdings" w:hint="default"/>
      </w:rPr>
    </w:lvl>
  </w:abstractNum>
  <w:abstractNum w:abstractNumId="10" w15:restartNumberingAfterBreak="0">
    <w:nsid w:val="70B656C3"/>
    <w:multiLevelType w:val="hybridMultilevel"/>
    <w:tmpl w:val="6B587886"/>
    <w:lvl w:ilvl="0" w:tplc="005AEE66">
      <w:numFmt w:val="bullet"/>
      <w:lvlText w:val="·"/>
      <w:lvlJc w:val="left"/>
      <w:pPr>
        <w:ind w:left="512" w:hanging="360"/>
      </w:pPr>
      <w:rPr>
        <w:rFonts w:ascii="Calibri" w:eastAsia="Calibr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73EA1658"/>
    <w:multiLevelType w:val="hybridMultilevel"/>
    <w:tmpl w:val="DEA4C3F2"/>
    <w:lvl w:ilvl="0" w:tplc="FFFFFFFF">
      <w:start w:val="1"/>
      <w:numFmt w:val="decimal"/>
      <w:lvlText w:val="%1."/>
      <w:lvlJc w:val="left"/>
      <w:pPr>
        <w:ind w:left="512" w:hanging="360"/>
      </w:pPr>
      <w:rPr>
        <w:rFonts w:hint="default"/>
        <w:color w:val="004990"/>
      </w:rPr>
    </w:lvl>
    <w:lvl w:ilvl="1" w:tplc="08090019" w:tentative="1">
      <w:start w:val="1"/>
      <w:numFmt w:val="lowerLetter"/>
      <w:lvlText w:val="%2."/>
      <w:lvlJc w:val="left"/>
      <w:pPr>
        <w:ind w:left="1232" w:hanging="360"/>
      </w:pPr>
    </w:lvl>
    <w:lvl w:ilvl="2" w:tplc="0809001B" w:tentative="1">
      <w:start w:val="1"/>
      <w:numFmt w:val="lowerRoman"/>
      <w:lvlText w:val="%3."/>
      <w:lvlJc w:val="right"/>
      <w:pPr>
        <w:ind w:left="1952" w:hanging="180"/>
      </w:pPr>
    </w:lvl>
    <w:lvl w:ilvl="3" w:tplc="0809000F" w:tentative="1">
      <w:start w:val="1"/>
      <w:numFmt w:val="decimal"/>
      <w:lvlText w:val="%4."/>
      <w:lvlJc w:val="left"/>
      <w:pPr>
        <w:ind w:left="2672" w:hanging="360"/>
      </w:pPr>
    </w:lvl>
    <w:lvl w:ilvl="4" w:tplc="08090019" w:tentative="1">
      <w:start w:val="1"/>
      <w:numFmt w:val="lowerLetter"/>
      <w:lvlText w:val="%5."/>
      <w:lvlJc w:val="left"/>
      <w:pPr>
        <w:ind w:left="3392" w:hanging="360"/>
      </w:pPr>
    </w:lvl>
    <w:lvl w:ilvl="5" w:tplc="0809001B" w:tentative="1">
      <w:start w:val="1"/>
      <w:numFmt w:val="lowerRoman"/>
      <w:lvlText w:val="%6."/>
      <w:lvlJc w:val="right"/>
      <w:pPr>
        <w:ind w:left="4112" w:hanging="180"/>
      </w:pPr>
    </w:lvl>
    <w:lvl w:ilvl="6" w:tplc="0809000F" w:tentative="1">
      <w:start w:val="1"/>
      <w:numFmt w:val="decimal"/>
      <w:lvlText w:val="%7."/>
      <w:lvlJc w:val="left"/>
      <w:pPr>
        <w:ind w:left="4832" w:hanging="360"/>
      </w:pPr>
    </w:lvl>
    <w:lvl w:ilvl="7" w:tplc="08090019" w:tentative="1">
      <w:start w:val="1"/>
      <w:numFmt w:val="lowerLetter"/>
      <w:lvlText w:val="%8."/>
      <w:lvlJc w:val="left"/>
      <w:pPr>
        <w:ind w:left="5552" w:hanging="360"/>
      </w:pPr>
    </w:lvl>
    <w:lvl w:ilvl="8" w:tplc="0809001B" w:tentative="1">
      <w:start w:val="1"/>
      <w:numFmt w:val="lowerRoman"/>
      <w:lvlText w:val="%9."/>
      <w:lvlJc w:val="right"/>
      <w:pPr>
        <w:ind w:left="6272" w:hanging="180"/>
      </w:pPr>
    </w:lvl>
  </w:abstractNum>
  <w:abstractNum w:abstractNumId="12" w15:restartNumberingAfterBreak="0">
    <w:nsid w:val="78633A3F"/>
    <w:multiLevelType w:val="hybridMultilevel"/>
    <w:tmpl w:val="91CCD220"/>
    <w:lvl w:ilvl="0" w:tplc="D3FAD34E">
      <w:numFmt w:val="bullet"/>
      <w:lvlText w:val=""/>
      <w:lvlJc w:val="left"/>
      <w:pPr>
        <w:ind w:left="828" w:hanging="339"/>
      </w:pPr>
      <w:rPr>
        <w:rFonts w:ascii="Symbol" w:eastAsia="Symbol" w:hAnsi="Symbol" w:cs="Symbol" w:hint="default"/>
        <w:b w:val="0"/>
        <w:bCs w:val="0"/>
        <w:i w:val="0"/>
        <w:iCs w:val="0"/>
        <w:spacing w:val="0"/>
        <w:w w:val="102"/>
        <w:sz w:val="22"/>
        <w:szCs w:val="22"/>
        <w:lang w:val="en-US" w:eastAsia="en-US" w:bidi="ar-SA"/>
      </w:rPr>
    </w:lvl>
    <w:lvl w:ilvl="1" w:tplc="D1A2AB2A">
      <w:numFmt w:val="bullet"/>
      <w:lvlText w:val="•"/>
      <w:lvlJc w:val="left"/>
      <w:pPr>
        <w:ind w:left="1618" w:hanging="339"/>
      </w:pPr>
      <w:rPr>
        <w:rFonts w:hint="default"/>
        <w:lang w:val="en-US" w:eastAsia="en-US" w:bidi="ar-SA"/>
      </w:rPr>
    </w:lvl>
    <w:lvl w:ilvl="2" w:tplc="FB162912">
      <w:numFmt w:val="bullet"/>
      <w:lvlText w:val="•"/>
      <w:lvlJc w:val="left"/>
      <w:pPr>
        <w:ind w:left="2416" w:hanging="339"/>
      </w:pPr>
      <w:rPr>
        <w:rFonts w:hint="default"/>
        <w:lang w:val="en-US" w:eastAsia="en-US" w:bidi="ar-SA"/>
      </w:rPr>
    </w:lvl>
    <w:lvl w:ilvl="3" w:tplc="15024BF0">
      <w:numFmt w:val="bullet"/>
      <w:lvlText w:val="•"/>
      <w:lvlJc w:val="left"/>
      <w:pPr>
        <w:ind w:left="3214" w:hanging="339"/>
      </w:pPr>
      <w:rPr>
        <w:rFonts w:hint="default"/>
        <w:lang w:val="en-US" w:eastAsia="en-US" w:bidi="ar-SA"/>
      </w:rPr>
    </w:lvl>
    <w:lvl w:ilvl="4" w:tplc="CBAAD510">
      <w:numFmt w:val="bullet"/>
      <w:lvlText w:val="•"/>
      <w:lvlJc w:val="left"/>
      <w:pPr>
        <w:ind w:left="4012" w:hanging="339"/>
      </w:pPr>
      <w:rPr>
        <w:rFonts w:hint="default"/>
        <w:lang w:val="en-US" w:eastAsia="en-US" w:bidi="ar-SA"/>
      </w:rPr>
    </w:lvl>
    <w:lvl w:ilvl="5" w:tplc="78A4C054">
      <w:numFmt w:val="bullet"/>
      <w:lvlText w:val="•"/>
      <w:lvlJc w:val="left"/>
      <w:pPr>
        <w:ind w:left="4810" w:hanging="339"/>
      </w:pPr>
      <w:rPr>
        <w:rFonts w:hint="default"/>
        <w:lang w:val="en-US" w:eastAsia="en-US" w:bidi="ar-SA"/>
      </w:rPr>
    </w:lvl>
    <w:lvl w:ilvl="6" w:tplc="D15666E6">
      <w:numFmt w:val="bullet"/>
      <w:lvlText w:val="•"/>
      <w:lvlJc w:val="left"/>
      <w:pPr>
        <w:ind w:left="5608" w:hanging="339"/>
      </w:pPr>
      <w:rPr>
        <w:rFonts w:hint="default"/>
        <w:lang w:val="en-US" w:eastAsia="en-US" w:bidi="ar-SA"/>
      </w:rPr>
    </w:lvl>
    <w:lvl w:ilvl="7" w:tplc="22244A0C">
      <w:numFmt w:val="bullet"/>
      <w:lvlText w:val="•"/>
      <w:lvlJc w:val="left"/>
      <w:pPr>
        <w:ind w:left="6406" w:hanging="339"/>
      </w:pPr>
      <w:rPr>
        <w:rFonts w:hint="default"/>
        <w:lang w:val="en-US" w:eastAsia="en-US" w:bidi="ar-SA"/>
      </w:rPr>
    </w:lvl>
    <w:lvl w:ilvl="8" w:tplc="12464E6A">
      <w:numFmt w:val="bullet"/>
      <w:lvlText w:val="•"/>
      <w:lvlJc w:val="left"/>
      <w:pPr>
        <w:ind w:left="7204" w:hanging="339"/>
      </w:pPr>
      <w:rPr>
        <w:rFonts w:hint="default"/>
        <w:lang w:val="en-US" w:eastAsia="en-US" w:bidi="ar-SA"/>
      </w:rPr>
    </w:lvl>
  </w:abstractNum>
  <w:abstractNum w:abstractNumId="13" w15:restartNumberingAfterBreak="0">
    <w:nsid w:val="7CE70FE0"/>
    <w:multiLevelType w:val="hybridMultilevel"/>
    <w:tmpl w:val="6F00DD02"/>
    <w:lvl w:ilvl="0" w:tplc="005AEE66">
      <w:numFmt w:val="bullet"/>
      <w:lvlText w:val="·"/>
      <w:lvlJc w:val="left"/>
      <w:pPr>
        <w:ind w:left="512" w:hanging="360"/>
      </w:pPr>
      <w:rPr>
        <w:rFonts w:ascii="Calibri" w:eastAsia="Calibr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730274807">
    <w:abstractNumId w:val="0"/>
  </w:num>
  <w:num w:numId="2" w16cid:durableId="1892694705">
    <w:abstractNumId w:val="12"/>
  </w:num>
  <w:num w:numId="3" w16cid:durableId="1406534204">
    <w:abstractNumId w:val="11"/>
  </w:num>
  <w:num w:numId="4" w16cid:durableId="252015299">
    <w:abstractNumId w:val="9"/>
  </w:num>
  <w:num w:numId="5" w16cid:durableId="2130657524">
    <w:abstractNumId w:val="5"/>
  </w:num>
  <w:num w:numId="6" w16cid:durableId="1869681583">
    <w:abstractNumId w:val="6"/>
  </w:num>
  <w:num w:numId="7" w16cid:durableId="688797625">
    <w:abstractNumId w:val="10"/>
  </w:num>
  <w:num w:numId="8" w16cid:durableId="920603532">
    <w:abstractNumId w:val="13"/>
  </w:num>
  <w:num w:numId="9" w16cid:durableId="378164839">
    <w:abstractNumId w:val="8"/>
  </w:num>
  <w:num w:numId="10" w16cid:durableId="1814368826">
    <w:abstractNumId w:val="3"/>
  </w:num>
  <w:num w:numId="11" w16cid:durableId="900216296">
    <w:abstractNumId w:val="1"/>
  </w:num>
  <w:num w:numId="12" w16cid:durableId="1660039161">
    <w:abstractNumId w:val="7"/>
  </w:num>
  <w:num w:numId="13" w16cid:durableId="1264530224">
    <w:abstractNumId w:val="4"/>
  </w:num>
  <w:num w:numId="14" w16cid:durableId="211216404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defaultTabStop w:val="720"/>
  <w:drawingGridHorizontalSpacing w:val="110"/>
  <w:displayHorizontalDrawingGridEvery w:val="2"/>
  <w:characterSpacingControl w:val="doNotCompress"/>
  <w:compat>
    <w:ulTrailSpace/>
    <w:shapeLayoutLikeWW8/>
    <w:compatSetting w:name="compatibilityMode" w:uri="http://schemas.microsoft.com/office/word" w:val="14"/>
    <w:compatSetting w:name="useWord2013TrackBottomHyphenation" w:uri="http://schemas.microsoft.com/office/word" w:val="1"/>
  </w:compat>
  <w:rsids>
    <w:rsidRoot w:val="002C5CCA"/>
    <w:rsid w:val="000F5C01"/>
    <w:rsid w:val="0011053A"/>
    <w:rsid w:val="002219F7"/>
    <w:rsid w:val="00222BB4"/>
    <w:rsid w:val="00285BA4"/>
    <w:rsid w:val="002C5CCA"/>
    <w:rsid w:val="00315001"/>
    <w:rsid w:val="003E51EC"/>
    <w:rsid w:val="004019EA"/>
    <w:rsid w:val="0043057C"/>
    <w:rsid w:val="005E5991"/>
    <w:rsid w:val="005F4EFB"/>
    <w:rsid w:val="00821075"/>
    <w:rsid w:val="008B6CF4"/>
    <w:rsid w:val="00921B86"/>
    <w:rsid w:val="00927C23"/>
    <w:rsid w:val="00937BA0"/>
    <w:rsid w:val="00B275D0"/>
    <w:rsid w:val="00B70EB6"/>
    <w:rsid w:val="00C73223"/>
    <w:rsid w:val="00D560B8"/>
    <w:rsid w:val="00E31604"/>
    <w:rsid w:val="00E84E6C"/>
    <w:rsid w:val="00ED1300"/>
    <w:rsid w:val="00EF5AD2"/>
    <w:rsid w:val="00FD688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A2BE67"/>
  <w15:docId w15:val="{15165384-BB53-432B-8F72-8FE3D64E37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rPr>
  </w:style>
  <w:style w:type="paragraph" w:styleId="Heading1">
    <w:name w:val="heading 1"/>
    <w:basedOn w:val="Normal"/>
    <w:uiPriority w:val="9"/>
    <w:qFormat/>
    <w:pPr>
      <w:ind w:left="152"/>
      <w:outlineLvl w:val="0"/>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828"/>
    </w:pPr>
  </w:style>
  <w:style w:type="paragraph" w:styleId="Title">
    <w:name w:val="Title"/>
    <w:basedOn w:val="Normal"/>
    <w:uiPriority w:val="10"/>
    <w:qFormat/>
    <w:pPr>
      <w:spacing w:before="15"/>
      <w:ind w:left="5" w:right="12"/>
      <w:jc w:val="center"/>
    </w:pPr>
    <w:rPr>
      <w:b/>
      <w:bCs/>
      <w:sz w:val="30"/>
      <w:szCs w:val="30"/>
    </w:rPr>
  </w:style>
  <w:style w:type="paragraph" w:styleId="ListParagraph">
    <w:name w:val="List Paragraph"/>
    <w:basedOn w:val="Normal"/>
    <w:uiPriority w:val="1"/>
    <w:qFormat/>
    <w:pPr>
      <w:ind w:left="828" w:hanging="339"/>
    </w:pPr>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27970241">
      <w:bodyDiv w:val="1"/>
      <w:marLeft w:val="0"/>
      <w:marRight w:val="0"/>
      <w:marTop w:val="0"/>
      <w:marBottom w:val="0"/>
      <w:divBdr>
        <w:top w:val="none" w:sz="0" w:space="0" w:color="auto"/>
        <w:left w:val="none" w:sz="0" w:space="0" w:color="auto"/>
        <w:bottom w:val="none" w:sz="0" w:space="0" w:color="auto"/>
        <w:right w:val="none" w:sz="0" w:space="0" w:color="auto"/>
      </w:divBdr>
    </w:div>
    <w:div w:id="139574144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www.bathandwells.org.uk/supporting-children/school-effectiveness/r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22B5BE0DBE926E4EB11BEC00C1EC2ABF" ma:contentTypeVersion="16" ma:contentTypeDescription="Create a new document." ma:contentTypeScope="" ma:versionID="1adc4804c43f882e77692a6883a07708">
  <xsd:schema xmlns:xsd="http://www.w3.org/2001/XMLSchema" xmlns:xs="http://www.w3.org/2001/XMLSchema" xmlns:p="http://schemas.microsoft.com/office/2006/metadata/properties" xmlns:ns2="8107054d-ef13-49aa-9686-551a0167c4f7" xmlns:ns3="8d3368a3-f488-44e1-ae97-1e0514bcd828" targetNamespace="http://schemas.microsoft.com/office/2006/metadata/properties" ma:root="true" ma:fieldsID="c513692f555a7d1c4cfcba96735ff437" ns2:_="" ns3:_="">
    <xsd:import namespace="8107054d-ef13-49aa-9686-551a0167c4f7"/>
    <xsd:import namespace="8d3368a3-f488-44e1-ae97-1e0514bcd828"/>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Locatio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3:SharedWithUsers" minOccurs="0"/>
                <xsd:element ref="ns3:SharedWithDetails"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107054d-ef13-49aa-9686-551a0167c4f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ServiceLocation" ma:index="11" nillable="true" ma:displayName="Location" ma:indexed="true" ma:internalName="MediaServiceLocatio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3bb2d876-8ee0-4d09-bc65-142f9a6c1853"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d3368a3-f488-44e1-ae97-1e0514bcd828"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ba7d7cf4-69cd-40a3-9b00-c5ce9cf7d5d3}" ma:internalName="TaxCatchAll" ma:showField="CatchAllData" ma:web="8d3368a3-f488-44e1-ae97-1e0514bcd828">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8107054d-ef13-49aa-9686-551a0167c4f7">
      <Terms xmlns="http://schemas.microsoft.com/office/infopath/2007/PartnerControls"/>
    </lcf76f155ced4ddcb4097134ff3c332f>
    <TaxCatchAll xmlns="8d3368a3-f488-44e1-ae97-1e0514bcd828" xsi:nil="true"/>
  </documentManagement>
</p:properties>
</file>

<file path=customXml/itemProps1.xml><?xml version="1.0" encoding="utf-8"?>
<ds:datastoreItem xmlns:ds="http://schemas.openxmlformats.org/officeDocument/2006/customXml" ds:itemID="{93BAF6D2-FFD6-493C-836F-1537EFB661FE}">
  <ds:schemaRefs>
    <ds:schemaRef ds:uri="http://schemas.microsoft.com/sharepoint/v3/contenttype/forms"/>
  </ds:schemaRefs>
</ds:datastoreItem>
</file>

<file path=customXml/itemProps2.xml><?xml version="1.0" encoding="utf-8"?>
<ds:datastoreItem xmlns:ds="http://schemas.openxmlformats.org/officeDocument/2006/customXml" ds:itemID="{C5273246-4C6A-4A1B-9675-9D3BE8960E4B}"/>
</file>

<file path=customXml/itemProps3.xml><?xml version="1.0" encoding="utf-8"?>
<ds:datastoreItem xmlns:ds="http://schemas.openxmlformats.org/officeDocument/2006/customXml" ds:itemID="{AAB489B5-31B0-4833-9F93-7887EEEE27CE}">
  <ds:schemaRefs>
    <ds:schemaRef ds:uri="http://schemas.microsoft.com/office/2006/metadata/properties"/>
    <ds:schemaRef ds:uri="http://schemas.microsoft.com/office/infopath/2007/PartnerControls"/>
    <ds:schemaRef ds:uri="8107054d-ef13-49aa-9686-551a0167c4f7"/>
    <ds:schemaRef ds:uri="8d3368a3-f488-44e1-ae97-1e0514bcd828"/>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6</Pages>
  <Words>1341</Words>
  <Characters>7647</Characters>
  <Application>Microsoft Office Word</Application>
  <DocSecurity>0</DocSecurity>
  <Lines>63</Lines>
  <Paragraphs>17</Paragraphs>
  <ScaleCrop>false</ScaleCrop>
  <Company/>
  <LinksUpToDate>false</LinksUpToDate>
  <CharactersWithSpaces>8971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Spirituality Model Policy</dc:title>
  <dc:creator>betha</dc:creator>
  <cp:lastModifiedBy>Anna Hedges</cp:lastModifiedBy>
  <cp:revision>22</cp:revision>
  <dcterms:created xsi:type="dcterms:W3CDTF">2025-03-20T18:36:00Z</dcterms:created>
  <dcterms:modified xsi:type="dcterms:W3CDTF">2025-12-02T14:40:00Z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2023-07-28T00:00:00Z</vt:filetime>
  </property>
  <property fmtid="{D5CDD505-2E9C-101B-9397-08002B2CF9AE}" pid="3" name="LastSaved">
    <vt:filetime>2025-03-20T00:00:00Z</vt:filetime>
  </property>
  <property fmtid="{D5CDD505-2E9C-101B-9397-08002B2CF9AE}" pid="4" name="Producer">
    <vt:lpwstr>Microsoft: Print To PDF</vt:lpwstr>
  </property>
  <property fmtid="{D5CDD505-2E9C-101B-9397-08002B2CF9AE}" pid="5" name="ContentTypeId">
    <vt:lpwstr>0x01010022B5BE0DBE926E4EB11BEC00C1EC2ABF</vt:lpwstr>
  </property>
  <property fmtid="{D5CDD505-2E9C-101B-9397-08002B2CF9AE}" pid="6" name="MediaServiceImageTags">
    <vt:lpwstr/>
  </property>
</Properties>
</file>