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590CC" w14:textId="60DA164B" w:rsidR="006A6CA6" w:rsidRDefault="006A6CA6" w:rsidP="006A6CA6">
      <w:pPr>
        <w:pStyle w:val="BodyText"/>
        <w:ind w:left="177"/>
      </w:pPr>
    </w:p>
    <w:p w14:paraId="3F10943D" w14:textId="77777777" w:rsidR="006A6CA6" w:rsidRDefault="006A6CA6" w:rsidP="006A6CA6">
      <w:pPr>
        <w:pStyle w:val="BodyText"/>
        <w:ind w:left="0"/>
        <w:rPr>
          <w:rFonts w:ascii="Times New Roman"/>
          <w:sz w:val="20"/>
        </w:rPr>
      </w:pPr>
    </w:p>
    <w:p w14:paraId="7A13AF7D" w14:textId="77777777" w:rsidR="006A6CA6" w:rsidRDefault="006A6CA6" w:rsidP="006A6CA6">
      <w:pPr>
        <w:pStyle w:val="BodyText"/>
        <w:ind w:left="0"/>
        <w:rPr>
          <w:rFonts w:ascii="Times New Roman"/>
          <w:sz w:val="20"/>
        </w:rPr>
      </w:pPr>
    </w:p>
    <w:p w14:paraId="60404B9D" w14:textId="2D43B04B" w:rsidR="006A6CA6" w:rsidRDefault="06D96851" w:rsidP="006A6CA6">
      <w:pPr>
        <w:pStyle w:val="BodyText"/>
        <w:ind w:left="0"/>
        <w:jc w:val="center"/>
      </w:pPr>
      <w:r>
        <w:rPr>
          <w:noProof/>
        </w:rPr>
        <w:drawing>
          <wp:inline distT="0" distB="0" distL="0" distR="0" wp14:anchorId="4B495CA9" wp14:editId="251DD144">
            <wp:extent cx="3543607" cy="1531753"/>
            <wp:effectExtent l="0" t="0" r="0" b="0"/>
            <wp:docPr id="1701504834" name="Picture 170150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543607" cy="1531753"/>
                    </a:xfrm>
                    <a:prstGeom prst="rect">
                      <a:avLst/>
                    </a:prstGeom>
                  </pic:spPr>
                </pic:pic>
              </a:graphicData>
            </a:graphic>
          </wp:inline>
        </w:drawing>
      </w:r>
    </w:p>
    <w:p w14:paraId="1DA1B3F5" w14:textId="77777777" w:rsidR="006A6CA6" w:rsidRDefault="006A6CA6" w:rsidP="006A6CA6">
      <w:pPr>
        <w:pStyle w:val="BodyText"/>
        <w:ind w:left="0"/>
        <w:rPr>
          <w:rFonts w:ascii="Times New Roman"/>
          <w:sz w:val="20"/>
        </w:rPr>
      </w:pPr>
    </w:p>
    <w:p w14:paraId="5F818363" w14:textId="77777777" w:rsidR="006A6CA6" w:rsidRDefault="006A6CA6" w:rsidP="006A6CA6">
      <w:pPr>
        <w:pStyle w:val="BodyText"/>
        <w:ind w:left="0"/>
        <w:rPr>
          <w:rFonts w:ascii="Times New Roman"/>
          <w:sz w:val="20"/>
        </w:rPr>
      </w:pPr>
    </w:p>
    <w:p w14:paraId="069A4E73" w14:textId="77777777" w:rsidR="006A6CA6" w:rsidRDefault="006A6CA6" w:rsidP="006A6CA6">
      <w:pPr>
        <w:pStyle w:val="BodyText"/>
        <w:ind w:left="0"/>
        <w:rPr>
          <w:rFonts w:ascii="Times New Roman"/>
          <w:sz w:val="20"/>
        </w:rPr>
      </w:pPr>
    </w:p>
    <w:p w14:paraId="68C05150" w14:textId="77777777" w:rsidR="006A6CA6" w:rsidRDefault="006A6CA6" w:rsidP="006A6CA6">
      <w:pPr>
        <w:pStyle w:val="BodyText"/>
        <w:ind w:left="0"/>
        <w:rPr>
          <w:rFonts w:ascii="Times New Roman"/>
          <w:sz w:val="20"/>
        </w:rPr>
      </w:pPr>
    </w:p>
    <w:p w14:paraId="34FC6B77" w14:textId="77777777" w:rsidR="006A6CA6" w:rsidRDefault="006A6CA6" w:rsidP="006A6CA6">
      <w:pPr>
        <w:pStyle w:val="BodyText"/>
        <w:ind w:left="0"/>
        <w:rPr>
          <w:sz w:val="20"/>
          <w:szCs w:val="20"/>
        </w:rPr>
      </w:pPr>
    </w:p>
    <w:p w14:paraId="52B3824E" w14:textId="77777777" w:rsidR="006A6CA6" w:rsidRDefault="006A6CA6" w:rsidP="006A6CA6">
      <w:pPr>
        <w:pStyle w:val="BodyText"/>
        <w:ind w:left="0"/>
        <w:rPr>
          <w:sz w:val="20"/>
          <w:szCs w:val="20"/>
        </w:rPr>
      </w:pPr>
    </w:p>
    <w:p w14:paraId="4B9ACE84" w14:textId="77777777" w:rsidR="006A6CA6" w:rsidRDefault="006A6CA6" w:rsidP="006A6CA6">
      <w:pPr>
        <w:pStyle w:val="BodyText"/>
        <w:ind w:left="0"/>
        <w:rPr>
          <w:sz w:val="20"/>
          <w:szCs w:val="20"/>
        </w:rPr>
      </w:pPr>
    </w:p>
    <w:p w14:paraId="0CF1722D" w14:textId="77777777" w:rsidR="006A6CA6" w:rsidRDefault="006A6CA6" w:rsidP="006A6CA6">
      <w:pPr>
        <w:pStyle w:val="BodyText"/>
        <w:ind w:left="0"/>
        <w:rPr>
          <w:sz w:val="20"/>
          <w:szCs w:val="20"/>
        </w:rPr>
      </w:pPr>
    </w:p>
    <w:p w14:paraId="25B5E21F" w14:textId="77777777" w:rsidR="006A6CA6" w:rsidRDefault="006A6CA6" w:rsidP="006A6CA6">
      <w:pPr>
        <w:pStyle w:val="BodyText"/>
        <w:ind w:left="0"/>
        <w:rPr>
          <w:sz w:val="20"/>
          <w:szCs w:val="20"/>
        </w:rPr>
      </w:pPr>
    </w:p>
    <w:p w14:paraId="4DB07476" w14:textId="77777777" w:rsidR="006A6CA6" w:rsidRDefault="006A6CA6" w:rsidP="006A6CA6">
      <w:pPr>
        <w:pStyle w:val="BodyText"/>
        <w:ind w:left="0"/>
        <w:rPr>
          <w:sz w:val="20"/>
          <w:szCs w:val="20"/>
        </w:rPr>
      </w:pPr>
    </w:p>
    <w:p w14:paraId="0570AB5D" w14:textId="77777777" w:rsidR="006A6CA6" w:rsidRDefault="006A6CA6" w:rsidP="006A6CA6">
      <w:pPr>
        <w:pStyle w:val="BodyText"/>
        <w:spacing w:before="1"/>
        <w:ind w:left="0"/>
        <w:rPr>
          <w:sz w:val="28"/>
          <w:szCs w:val="28"/>
        </w:rPr>
      </w:pPr>
    </w:p>
    <w:p w14:paraId="4E6AAFC1" w14:textId="3307230E" w:rsidR="006A6CA6" w:rsidRDefault="006A6CA6" w:rsidP="006A6CA6">
      <w:pPr>
        <w:pStyle w:val="Title"/>
        <w:spacing w:before="85"/>
        <w:jc w:val="center"/>
        <w:rPr>
          <w:rFonts w:asciiTheme="minorHAnsi" w:eastAsiaTheme="minorEastAsia" w:hAnsiTheme="minorHAnsi" w:cstheme="minorBidi"/>
          <w:sz w:val="72"/>
          <w:szCs w:val="72"/>
        </w:rPr>
      </w:pPr>
      <w:r>
        <w:rPr>
          <w:rFonts w:asciiTheme="minorHAnsi" w:eastAsiaTheme="minorEastAsia" w:hAnsiTheme="minorHAnsi" w:cstheme="minorBidi"/>
          <w:sz w:val="72"/>
          <w:szCs w:val="72"/>
        </w:rPr>
        <w:t>First Aid Policy</w:t>
      </w:r>
    </w:p>
    <w:p w14:paraId="77B966CE" w14:textId="77777777" w:rsidR="00B373A6" w:rsidRDefault="00B373A6" w:rsidP="006A6CA6">
      <w:pPr>
        <w:pStyle w:val="Title"/>
        <w:spacing w:before="85"/>
        <w:jc w:val="center"/>
        <w:rPr>
          <w:rFonts w:asciiTheme="minorHAnsi" w:eastAsiaTheme="minorEastAsia" w:hAnsiTheme="minorHAnsi" w:cstheme="minorBidi"/>
          <w:sz w:val="72"/>
          <w:szCs w:val="72"/>
        </w:rPr>
      </w:pPr>
    </w:p>
    <w:p w14:paraId="76FA75C2" w14:textId="77777777" w:rsidR="00B373A6" w:rsidRDefault="00B373A6" w:rsidP="006A6CA6">
      <w:pPr>
        <w:pStyle w:val="Title"/>
        <w:spacing w:before="85"/>
        <w:jc w:val="center"/>
        <w:rPr>
          <w:rFonts w:asciiTheme="minorHAnsi" w:eastAsiaTheme="minorEastAsia" w:hAnsiTheme="minorHAnsi" w:cstheme="minorBidi"/>
          <w:sz w:val="72"/>
          <w:szCs w:val="72"/>
        </w:rPr>
      </w:pPr>
    </w:p>
    <w:p w14:paraId="53F784FE" w14:textId="77777777" w:rsidR="00B373A6" w:rsidRDefault="00B373A6" w:rsidP="006A6CA6">
      <w:pPr>
        <w:pStyle w:val="Title"/>
        <w:spacing w:before="85"/>
        <w:jc w:val="center"/>
        <w:rPr>
          <w:rFonts w:asciiTheme="minorHAnsi" w:eastAsiaTheme="minorEastAsia" w:hAnsiTheme="minorHAnsi" w:cstheme="minorBidi"/>
          <w:sz w:val="72"/>
          <w:szCs w:val="72"/>
        </w:rPr>
      </w:pPr>
    </w:p>
    <w:tbl>
      <w:tblPr>
        <w:tblW w:w="4185" w:type="dxa"/>
        <w:tblInd w:w="2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2400"/>
      </w:tblGrid>
      <w:tr w:rsidR="00095320" w:rsidRPr="00095320" w14:paraId="44E9C446" w14:textId="77777777" w:rsidTr="00095320">
        <w:trPr>
          <w:trHeight w:val="270"/>
        </w:trPr>
        <w:tc>
          <w:tcPr>
            <w:tcW w:w="1785" w:type="dxa"/>
            <w:tcBorders>
              <w:top w:val="single" w:sz="6" w:space="0" w:color="000000"/>
              <w:left w:val="single" w:sz="6" w:space="0" w:color="000000"/>
              <w:bottom w:val="single" w:sz="6" w:space="0" w:color="000000"/>
              <w:right w:val="single" w:sz="6" w:space="0" w:color="000000"/>
            </w:tcBorders>
            <w:hideMark/>
          </w:tcPr>
          <w:p w14:paraId="2C3BF254" w14:textId="77777777" w:rsidR="00095320" w:rsidRPr="00095320" w:rsidRDefault="00095320" w:rsidP="00095320">
            <w:pPr>
              <w:ind w:right="30"/>
              <w:jc w:val="center"/>
              <w:textAlignment w:val="baseline"/>
              <w:rPr>
                <w:rFonts w:ascii="Segoe UI" w:eastAsia="Times New Roman" w:hAnsi="Segoe UI" w:cs="Segoe UI"/>
                <w:sz w:val="18"/>
                <w:szCs w:val="18"/>
                <w:lang w:eastAsia="en-GB"/>
              </w:rPr>
            </w:pPr>
            <w:r w:rsidRPr="00095320">
              <w:rPr>
                <w:rFonts w:ascii="Cambria" w:eastAsia="Times New Roman" w:hAnsi="Cambria" w:cs="Segoe UI"/>
                <w:b/>
                <w:bCs/>
                <w:sz w:val="22"/>
                <w:szCs w:val="22"/>
                <w:lang w:eastAsia="en-GB"/>
              </w:rPr>
              <w:t>Published: </w:t>
            </w:r>
            <w:r w:rsidRPr="00095320">
              <w:rPr>
                <w:rFonts w:ascii="Cambria" w:eastAsia="Times New Roman" w:hAnsi="Cambria" w:cs="Segoe UI"/>
                <w:sz w:val="22"/>
                <w:szCs w:val="22"/>
                <w:lang w:eastAsia="en-GB"/>
              </w:rPr>
              <w:t> </w:t>
            </w:r>
          </w:p>
        </w:tc>
        <w:tc>
          <w:tcPr>
            <w:tcW w:w="2400" w:type="dxa"/>
            <w:tcBorders>
              <w:top w:val="single" w:sz="6" w:space="0" w:color="000000"/>
              <w:left w:val="single" w:sz="6" w:space="0" w:color="000000"/>
              <w:bottom w:val="single" w:sz="6" w:space="0" w:color="000000"/>
              <w:right w:val="single" w:sz="6" w:space="0" w:color="000000"/>
            </w:tcBorders>
            <w:hideMark/>
          </w:tcPr>
          <w:p w14:paraId="12CC5BC8" w14:textId="7F408D35" w:rsidR="00095320" w:rsidRPr="00095320" w:rsidRDefault="00095320" w:rsidP="00095320">
            <w:pPr>
              <w:jc w:val="center"/>
              <w:textAlignment w:val="baseline"/>
              <w:rPr>
                <w:rFonts w:eastAsia="Times New Roman" w:cstheme="minorHAnsi"/>
                <w:sz w:val="20"/>
                <w:szCs w:val="20"/>
                <w:lang w:eastAsia="en-GB"/>
              </w:rPr>
            </w:pPr>
            <w:r w:rsidRPr="00095320">
              <w:rPr>
                <w:rFonts w:eastAsia="Times New Roman" w:cstheme="minorHAnsi"/>
                <w:sz w:val="20"/>
                <w:szCs w:val="20"/>
                <w:lang w:eastAsia="en-GB"/>
              </w:rPr>
              <w:t>May 2023  </w:t>
            </w:r>
          </w:p>
        </w:tc>
      </w:tr>
      <w:tr w:rsidR="00095320" w:rsidRPr="00095320" w14:paraId="3054AC01" w14:textId="77777777" w:rsidTr="00095320">
        <w:trPr>
          <w:trHeight w:val="270"/>
        </w:trPr>
        <w:tc>
          <w:tcPr>
            <w:tcW w:w="1785" w:type="dxa"/>
            <w:tcBorders>
              <w:top w:val="single" w:sz="6" w:space="0" w:color="000000"/>
              <w:left w:val="single" w:sz="6" w:space="0" w:color="000000"/>
              <w:bottom w:val="single" w:sz="6" w:space="0" w:color="000000"/>
              <w:right w:val="single" w:sz="6" w:space="0" w:color="000000"/>
            </w:tcBorders>
            <w:hideMark/>
          </w:tcPr>
          <w:p w14:paraId="571B893F" w14:textId="77777777" w:rsidR="00095320" w:rsidRPr="00095320" w:rsidRDefault="00095320" w:rsidP="00095320">
            <w:pPr>
              <w:ind w:right="45"/>
              <w:jc w:val="center"/>
              <w:textAlignment w:val="baseline"/>
              <w:rPr>
                <w:rFonts w:ascii="Segoe UI" w:eastAsia="Times New Roman" w:hAnsi="Segoe UI" w:cs="Segoe UI"/>
                <w:sz w:val="18"/>
                <w:szCs w:val="18"/>
                <w:lang w:eastAsia="en-GB"/>
              </w:rPr>
            </w:pPr>
            <w:r w:rsidRPr="00095320">
              <w:rPr>
                <w:rFonts w:ascii="Cambria" w:eastAsia="Times New Roman" w:hAnsi="Cambria" w:cs="Segoe UI"/>
                <w:b/>
                <w:bCs/>
                <w:sz w:val="22"/>
                <w:szCs w:val="22"/>
                <w:lang w:eastAsia="en-GB"/>
              </w:rPr>
              <w:t>Updated: </w:t>
            </w:r>
            <w:r w:rsidRPr="00095320">
              <w:rPr>
                <w:rFonts w:ascii="Cambria" w:eastAsia="Times New Roman" w:hAnsi="Cambria" w:cs="Segoe UI"/>
                <w:sz w:val="22"/>
                <w:szCs w:val="22"/>
                <w:lang w:eastAsia="en-GB"/>
              </w:rPr>
              <w:t> </w:t>
            </w:r>
          </w:p>
        </w:tc>
        <w:tc>
          <w:tcPr>
            <w:tcW w:w="2400" w:type="dxa"/>
            <w:tcBorders>
              <w:top w:val="single" w:sz="6" w:space="0" w:color="000000"/>
              <w:left w:val="single" w:sz="6" w:space="0" w:color="000000"/>
              <w:bottom w:val="single" w:sz="6" w:space="0" w:color="000000"/>
              <w:right w:val="single" w:sz="6" w:space="0" w:color="000000"/>
            </w:tcBorders>
            <w:hideMark/>
          </w:tcPr>
          <w:p w14:paraId="566D0B3B" w14:textId="63F17377" w:rsidR="00095320" w:rsidRPr="00095320" w:rsidRDefault="00095320" w:rsidP="00095320">
            <w:pPr>
              <w:textAlignment w:val="baseline"/>
              <w:rPr>
                <w:rFonts w:eastAsia="Times New Roman" w:cstheme="minorHAnsi"/>
                <w:sz w:val="20"/>
                <w:szCs w:val="20"/>
                <w:lang w:eastAsia="en-GB"/>
              </w:rPr>
            </w:pPr>
            <w:r w:rsidRPr="00095320">
              <w:rPr>
                <w:rFonts w:eastAsia="Times New Roman" w:cstheme="minorHAnsi"/>
                <w:sz w:val="20"/>
                <w:szCs w:val="20"/>
                <w:lang w:eastAsia="en-GB"/>
              </w:rPr>
              <w:t xml:space="preserve">              </w:t>
            </w:r>
            <w:r>
              <w:rPr>
                <w:rFonts w:eastAsia="Times New Roman" w:cstheme="minorHAnsi"/>
                <w:sz w:val="20"/>
                <w:szCs w:val="20"/>
                <w:lang w:eastAsia="en-GB"/>
              </w:rPr>
              <w:t xml:space="preserve">   </w:t>
            </w:r>
            <w:r w:rsidRPr="00095320">
              <w:rPr>
                <w:rFonts w:eastAsia="Times New Roman" w:cstheme="minorHAnsi"/>
                <w:sz w:val="20"/>
                <w:szCs w:val="20"/>
                <w:lang w:eastAsia="en-GB"/>
              </w:rPr>
              <w:t>May 2024</w:t>
            </w:r>
          </w:p>
        </w:tc>
      </w:tr>
      <w:tr w:rsidR="00095320" w:rsidRPr="00095320" w14:paraId="473F8169" w14:textId="77777777" w:rsidTr="00095320">
        <w:trPr>
          <w:trHeight w:val="270"/>
        </w:trPr>
        <w:tc>
          <w:tcPr>
            <w:tcW w:w="1785" w:type="dxa"/>
            <w:tcBorders>
              <w:top w:val="single" w:sz="6" w:space="0" w:color="000000"/>
              <w:left w:val="single" w:sz="6" w:space="0" w:color="000000"/>
              <w:bottom w:val="single" w:sz="6" w:space="0" w:color="000000"/>
              <w:right w:val="single" w:sz="6" w:space="0" w:color="000000"/>
            </w:tcBorders>
            <w:hideMark/>
          </w:tcPr>
          <w:p w14:paraId="3B576679" w14:textId="77777777" w:rsidR="00095320" w:rsidRPr="00095320" w:rsidRDefault="00095320" w:rsidP="00095320">
            <w:pPr>
              <w:ind w:right="45"/>
              <w:jc w:val="center"/>
              <w:textAlignment w:val="baseline"/>
              <w:rPr>
                <w:rFonts w:ascii="Segoe UI" w:eastAsia="Times New Roman" w:hAnsi="Segoe UI" w:cs="Segoe UI"/>
                <w:sz w:val="18"/>
                <w:szCs w:val="18"/>
                <w:lang w:eastAsia="en-GB"/>
              </w:rPr>
            </w:pPr>
            <w:r w:rsidRPr="00095320">
              <w:rPr>
                <w:rFonts w:ascii="Cambria" w:eastAsia="Times New Roman" w:hAnsi="Cambria" w:cs="Segoe UI"/>
                <w:b/>
                <w:bCs/>
                <w:sz w:val="22"/>
                <w:szCs w:val="22"/>
                <w:lang w:eastAsia="en-GB"/>
              </w:rPr>
              <w:t>Review Due:</w:t>
            </w:r>
            <w:r w:rsidRPr="00095320">
              <w:rPr>
                <w:rFonts w:ascii="Cambria" w:eastAsia="Times New Roman" w:hAnsi="Cambria" w:cs="Segoe UI"/>
                <w:sz w:val="22"/>
                <w:szCs w:val="22"/>
                <w:lang w:eastAsia="en-GB"/>
              </w:rPr>
              <w:t> </w:t>
            </w:r>
          </w:p>
        </w:tc>
        <w:tc>
          <w:tcPr>
            <w:tcW w:w="2400" w:type="dxa"/>
            <w:tcBorders>
              <w:top w:val="single" w:sz="6" w:space="0" w:color="000000"/>
              <w:left w:val="single" w:sz="6" w:space="0" w:color="000000"/>
              <w:bottom w:val="single" w:sz="6" w:space="0" w:color="000000"/>
              <w:right w:val="single" w:sz="6" w:space="0" w:color="000000"/>
            </w:tcBorders>
            <w:hideMark/>
          </w:tcPr>
          <w:p w14:paraId="23030E12" w14:textId="46599F5D" w:rsidR="00095320" w:rsidRPr="00095320" w:rsidRDefault="00095320" w:rsidP="00095320">
            <w:pPr>
              <w:jc w:val="center"/>
              <w:textAlignment w:val="baseline"/>
              <w:rPr>
                <w:rFonts w:eastAsia="Times New Roman" w:cstheme="minorHAnsi"/>
                <w:sz w:val="20"/>
                <w:szCs w:val="20"/>
                <w:lang w:eastAsia="en-GB"/>
              </w:rPr>
            </w:pPr>
            <w:r w:rsidRPr="00095320">
              <w:rPr>
                <w:rFonts w:eastAsia="Times New Roman" w:cstheme="minorHAnsi"/>
                <w:sz w:val="20"/>
                <w:szCs w:val="20"/>
                <w:lang w:eastAsia="en-GB"/>
              </w:rPr>
              <w:t>May 2025 </w:t>
            </w:r>
          </w:p>
        </w:tc>
      </w:tr>
      <w:tr w:rsidR="00095320" w:rsidRPr="00095320" w14:paraId="28105647" w14:textId="77777777" w:rsidTr="00095320">
        <w:trPr>
          <w:trHeight w:val="270"/>
        </w:trPr>
        <w:tc>
          <w:tcPr>
            <w:tcW w:w="1785" w:type="dxa"/>
            <w:tcBorders>
              <w:top w:val="single" w:sz="6" w:space="0" w:color="000000"/>
              <w:left w:val="single" w:sz="6" w:space="0" w:color="000000"/>
              <w:bottom w:val="single" w:sz="6" w:space="0" w:color="000000"/>
              <w:right w:val="single" w:sz="6" w:space="0" w:color="000000"/>
            </w:tcBorders>
            <w:hideMark/>
          </w:tcPr>
          <w:p w14:paraId="6A546DD0" w14:textId="77777777" w:rsidR="00095320" w:rsidRPr="00095320" w:rsidRDefault="00095320" w:rsidP="00095320">
            <w:pPr>
              <w:ind w:right="45"/>
              <w:jc w:val="center"/>
              <w:textAlignment w:val="baseline"/>
              <w:rPr>
                <w:rFonts w:ascii="Segoe UI" w:eastAsia="Times New Roman" w:hAnsi="Segoe UI" w:cs="Segoe UI"/>
                <w:sz w:val="18"/>
                <w:szCs w:val="18"/>
                <w:lang w:eastAsia="en-GB"/>
              </w:rPr>
            </w:pPr>
            <w:r w:rsidRPr="00095320">
              <w:rPr>
                <w:rFonts w:ascii="Cambria" w:eastAsia="Times New Roman" w:hAnsi="Cambria" w:cs="Segoe UI"/>
                <w:b/>
                <w:bCs/>
                <w:sz w:val="22"/>
                <w:szCs w:val="22"/>
                <w:lang w:eastAsia="en-GB"/>
              </w:rPr>
              <w:t>Author:</w:t>
            </w:r>
            <w:r w:rsidRPr="00095320">
              <w:rPr>
                <w:rFonts w:ascii="Cambria" w:eastAsia="Times New Roman" w:hAnsi="Cambria" w:cs="Segoe UI"/>
                <w:sz w:val="22"/>
                <w:szCs w:val="22"/>
                <w:lang w:eastAsia="en-GB"/>
              </w:rPr>
              <w:t> </w:t>
            </w:r>
          </w:p>
        </w:tc>
        <w:tc>
          <w:tcPr>
            <w:tcW w:w="2400" w:type="dxa"/>
            <w:tcBorders>
              <w:top w:val="single" w:sz="6" w:space="0" w:color="000000"/>
              <w:left w:val="single" w:sz="6" w:space="0" w:color="000000"/>
              <w:bottom w:val="single" w:sz="6" w:space="0" w:color="000000"/>
              <w:right w:val="single" w:sz="6" w:space="0" w:color="000000"/>
            </w:tcBorders>
            <w:hideMark/>
          </w:tcPr>
          <w:p w14:paraId="4405A824" w14:textId="77777777" w:rsidR="00095320" w:rsidRPr="00095320" w:rsidRDefault="00095320" w:rsidP="00095320">
            <w:pPr>
              <w:jc w:val="center"/>
              <w:textAlignment w:val="baseline"/>
              <w:rPr>
                <w:rFonts w:eastAsia="Times New Roman" w:cstheme="minorHAnsi"/>
                <w:sz w:val="20"/>
                <w:szCs w:val="20"/>
                <w:lang w:eastAsia="en-GB"/>
              </w:rPr>
            </w:pPr>
            <w:r w:rsidRPr="00095320">
              <w:rPr>
                <w:rFonts w:eastAsia="Times New Roman" w:cstheme="minorHAnsi"/>
                <w:sz w:val="20"/>
                <w:szCs w:val="20"/>
                <w:lang w:eastAsia="en-GB"/>
              </w:rPr>
              <w:t>Head of Estates </w:t>
            </w:r>
          </w:p>
        </w:tc>
      </w:tr>
    </w:tbl>
    <w:p w14:paraId="3192761C" w14:textId="77777777" w:rsidR="00B373A6" w:rsidRDefault="00B373A6" w:rsidP="006A6CA6">
      <w:pPr>
        <w:pStyle w:val="Title"/>
        <w:spacing w:before="85"/>
        <w:jc w:val="center"/>
        <w:rPr>
          <w:rFonts w:asciiTheme="minorHAnsi" w:eastAsiaTheme="minorEastAsia" w:hAnsiTheme="minorHAnsi" w:cstheme="minorBidi"/>
          <w:sz w:val="72"/>
          <w:szCs w:val="72"/>
        </w:rPr>
      </w:pPr>
    </w:p>
    <w:p w14:paraId="100EFC29" w14:textId="77777777" w:rsidR="00B373A6" w:rsidRDefault="00B373A6" w:rsidP="006A6CA6">
      <w:pPr>
        <w:pStyle w:val="Title"/>
        <w:spacing w:before="85"/>
        <w:jc w:val="center"/>
        <w:rPr>
          <w:rFonts w:asciiTheme="minorHAnsi" w:eastAsiaTheme="minorEastAsia" w:hAnsiTheme="minorHAnsi" w:cstheme="minorBidi"/>
          <w:sz w:val="72"/>
          <w:szCs w:val="72"/>
        </w:rPr>
      </w:pPr>
    </w:p>
    <w:p w14:paraId="6DDBD648" w14:textId="77777777" w:rsidR="00B373A6" w:rsidRPr="00F107BB" w:rsidRDefault="00B373A6" w:rsidP="006A6CA6">
      <w:pPr>
        <w:pStyle w:val="Title"/>
        <w:spacing w:before="85"/>
        <w:jc w:val="center"/>
        <w:rPr>
          <w:rFonts w:asciiTheme="minorHAnsi" w:eastAsiaTheme="minorEastAsia" w:hAnsiTheme="minorHAnsi" w:cstheme="minorBidi"/>
          <w:sz w:val="72"/>
          <w:szCs w:val="72"/>
        </w:rPr>
      </w:pPr>
    </w:p>
    <w:p w14:paraId="6DE555F4" w14:textId="77777777" w:rsidR="006A6CA6" w:rsidRDefault="006A6CA6" w:rsidP="006A6CA6">
      <w:pPr>
        <w:pStyle w:val="BodyText"/>
        <w:ind w:left="0"/>
        <w:rPr>
          <w:rFonts w:asciiTheme="minorHAnsi" w:eastAsiaTheme="minorEastAsia" w:hAnsiTheme="minorHAnsi" w:cstheme="minorBidi"/>
          <w:b/>
          <w:bCs/>
          <w:sz w:val="48"/>
          <w:szCs w:val="48"/>
        </w:rPr>
      </w:pPr>
    </w:p>
    <w:p w14:paraId="5D2F0AA5" w14:textId="77777777" w:rsidR="006A6CA6" w:rsidRDefault="006A6CA6" w:rsidP="006A6CA6">
      <w:pPr>
        <w:spacing w:line="671" w:lineRule="exact"/>
        <w:jc w:val="both"/>
        <w:rPr>
          <w:rFonts w:cstheme="minorHAnsi"/>
        </w:rPr>
      </w:pPr>
    </w:p>
    <w:tbl>
      <w:tblPr>
        <w:tblW w:w="0" w:type="auto"/>
        <w:tblInd w:w="9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18"/>
        <w:gridCol w:w="1159"/>
        <w:gridCol w:w="1248"/>
        <w:gridCol w:w="3015"/>
      </w:tblGrid>
      <w:tr w:rsidR="006A6CA6" w:rsidRPr="00AE13C3" w14:paraId="686C6EE0" w14:textId="77777777" w:rsidTr="3BBE99E9">
        <w:trPr>
          <w:trHeight w:val="439"/>
        </w:trPr>
        <w:tc>
          <w:tcPr>
            <w:tcW w:w="7340" w:type="dxa"/>
            <w:gridSpan w:val="4"/>
            <w:tcBorders>
              <w:bottom w:val="single" w:sz="4" w:space="0" w:color="000000" w:themeColor="text1"/>
            </w:tcBorders>
          </w:tcPr>
          <w:p w14:paraId="70B84643" w14:textId="77777777" w:rsidR="006A6CA6" w:rsidRPr="00AE13C3" w:rsidRDefault="006A6CA6" w:rsidP="00A343DF">
            <w:pPr>
              <w:pStyle w:val="TableParagraph"/>
              <w:spacing w:before="49"/>
              <w:ind w:left="2228" w:right="2212"/>
              <w:jc w:val="both"/>
              <w:rPr>
                <w:rFonts w:asciiTheme="minorHAnsi" w:hAnsiTheme="minorHAnsi" w:cstheme="minorHAnsi"/>
                <w:b/>
              </w:rPr>
            </w:pPr>
            <w:r w:rsidRPr="00AE13C3">
              <w:rPr>
                <w:rFonts w:asciiTheme="minorHAnsi" w:hAnsiTheme="minorHAnsi" w:cstheme="minorHAnsi"/>
                <w:b/>
              </w:rPr>
              <w:t>Document Control Table</w:t>
            </w:r>
          </w:p>
        </w:tc>
      </w:tr>
      <w:tr w:rsidR="006A6CA6" w:rsidRPr="00AE13C3" w14:paraId="302197F1" w14:textId="77777777" w:rsidTr="3BBE99E9">
        <w:trPr>
          <w:trHeight w:val="438"/>
        </w:trPr>
        <w:tc>
          <w:tcPr>
            <w:tcW w:w="3077" w:type="dxa"/>
            <w:gridSpan w:val="2"/>
            <w:tcBorders>
              <w:top w:val="single" w:sz="4" w:space="0" w:color="000000" w:themeColor="text1"/>
              <w:bottom w:val="single" w:sz="4" w:space="0" w:color="000000" w:themeColor="text1"/>
              <w:right w:val="single" w:sz="4" w:space="0" w:color="000000" w:themeColor="text1"/>
            </w:tcBorders>
          </w:tcPr>
          <w:p w14:paraId="22E66F01" w14:textId="77777777" w:rsidR="006A6CA6" w:rsidRPr="00AE13C3" w:rsidRDefault="006A6CA6" w:rsidP="00A343DF">
            <w:pPr>
              <w:pStyle w:val="TableParagraph"/>
              <w:spacing w:before="169" w:line="249" w:lineRule="exact"/>
              <w:ind w:left="107"/>
              <w:jc w:val="both"/>
              <w:rPr>
                <w:rFonts w:asciiTheme="minorHAnsi" w:hAnsiTheme="minorHAnsi" w:cstheme="minorHAnsi"/>
                <w:b/>
              </w:rPr>
            </w:pPr>
            <w:r w:rsidRPr="00AE13C3">
              <w:rPr>
                <w:rFonts w:asciiTheme="minorHAnsi" w:hAnsiTheme="minorHAnsi" w:cstheme="minorHAnsi"/>
                <w:b/>
              </w:rPr>
              <w:t>Document Title</w:t>
            </w:r>
          </w:p>
        </w:tc>
        <w:tc>
          <w:tcPr>
            <w:tcW w:w="4263" w:type="dxa"/>
            <w:gridSpan w:val="2"/>
            <w:tcBorders>
              <w:top w:val="single" w:sz="4" w:space="0" w:color="000000" w:themeColor="text1"/>
              <w:left w:val="single" w:sz="4" w:space="0" w:color="000000" w:themeColor="text1"/>
              <w:bottom w:val="single" w:sz="4" w:space="0" w:color="000000" w:themeColor="text1"/>
            </w:tcBorders>
          </w:tcPr>
          <w:p w14:paraId="7D3D34DA" w14:textId="7819FDE0" w:rsidR="006A6CA6" w:rsidRPr="00AE13C3" w:rsidRDefault="006A6CA6" w:rsidP="00A343DF">
            <w:pPr>
              <w:pStyle w:val="TableParagraph"/>
              <w:spacing w:before="169" w:line="249" w:lineRule="exact"/>
              <w:ind w:left="112"/>
              <w:rPr>
                <w:rFonts w:asciiTheme="minorHAnsi" w:hAnsiTheme="minorHAnsi" w:cstheme="minorHAnsi"/>
              </w:rPr>
            </w:pPr>
            <w:r>
              <w:rPr>
                <w:rFonts w:asciiTheme="minorHAnsi" w:hAnsiTheme="minorHAnsi" w:cstheme="minorHAnsi"/>
              </w:rPr>
              <w:t>SAST First Aid Policy</w:t>
            </w:r>
          </w:p>
        </w:tc>
      </w:tr>
      <w:tr w:rsidR="006A6CA6" w:rsidRPr="00AE13C3" w14:paraId="1318A351" w14:textId="77777777" w:rsidTr="3BBE99E9">
        <w:trPr>
          <w:trHeight w:val="537"/>
        </w:trPr>
        <w:tc>
          <w:tcPr>
            <w:tcW w:w="3077" w:type="dxa"/>
            <w:gridSpan w:val="2"/>
            <w:tcBorders>
              <w:top w:val="single" w:sz="4" w:space="0" w:color="000000" w:themeColor="text1"/>
              <w:bottom w:val="single" w:sz="4" w:space="0" w:color="000000" w:themeColor="text1"/>
              <w:right w:val="single" w:sz="4" w:space="0" w:color="000000" w:themeColor="text1"/>
            </w:tcBorders>
          </w:tcPr>
          <w:p w14:paraId="13CEBF10" w14:textId="77777777" w:rsidR="006A6CA6" w:rsidRPr="00AE13C3" w:rsidRDefault="006A6CA6" w:rsidP="00A343DF">
            <w:pPr>
              <w:pStyle w:val="TableParagraph"/>
              <w:spacing w:before="11"/>
              <w:jc w:val="both"/>
              <w:rPr>
                <w:rFonts w:asciiTheme="minorHAnsi" w:hAnsiTheme="minorHAnsi" w:cstheme="minorHAnsi"/>
                <w:b/>
              </w:rPr>
            </w:pPr>
          </w:p>
          <w:p w14:paraId="7D84795D" w14:textId="77777777" w:rsidR="006A6CA6" w:rsidRPr="00AE13C3" w:rsidRDefault="006A6CA6" w:rsidP="00A343DF">
            <w:pPr>
              <w:pStyle w:val="TableParagraph"/>
              <w:spacing w:line="249" w:lineRule="exact"/>
              <w:ind w:left="107"/>
              <w:jc w:val="both"/>
              <w:rPr>
                <w:rFonts w:asciiTheme="minorHAnsi" w:hAnsiTheme="minorHAnsi" w:cstheme="minorHAnsi"/>
                <w:b/>
              </w:rPr>
            </w:pPr>
            <w:r w:rsidRPr="00AE13C3">
              <w:rPr>
                <w:rFonts w:asciiTheme="minorHAnsi" w:hAnsiTheme="minorHAnsi" w:cstheme="minorHAnsi"/>
                <w:b/>
              </w:rPr>
              <w:t>Author and Job Title</w:t>
            </w:r>
          </w:p>
        </w:tc>
        <w:tc>
          <w:tcPr>
            <w:tcW w:w="4263" w:type="dxa"/>
            <w:gridSpan w:val="2"/>
            <w:tcBorders>
              <w:top w:val="single" w:sz="4" w:space="0" w:color="000000" w:themeColor="text1"/>
              <w:left w:val="single" w:sz="4" w:space="0" w:color="000000" w:themeColor="text1"/>
              <w:bottom w:val="single" w:sz="4" w:space="0" w:color="000000" w:themeColor="text1"/>
            </w:tcBorders>
          </w:tcPr>
          <w:p w14:paraId="2210A519" w14:textId="10A3C54C" w:rsidR="3BBE99E9" w:rsidRDefault="3BBE99E9" w:rsidP="3BBE99E9">
            <w:pPr>
              <w:pStyle w:val="TableParagraph"/>
              <w:spacing w:line="249" w:lineRule="exact"/>
              <w:ind w:left="112"/>
              <w:jc w:val="both"/>
              <w:rPr>
                <w:rFonts w:asciiTheme="minorHAnsi" w:hAnsiTheme="minorHAnsi" w:cstheme="minorBidi"/>
              </w:rPr>
            </w:pPr>
          </w:p>
          <w:p w14:paraId="5E30D999" w14:textId="58253CFF" w:rsidR="006A6CA6" w:rsidRPr="00AE13C3" w:rsidRDefault="006A6CA6" w:rsidP="3BBE99E9">
            <w:pPr>
              <w:pStyle w:val="TableParagraph"/>
              <w:spacing w:line="249" w:lineRule="exact"/>
              <w:ind w:left="112"/>
              <w:jc w:val="both"/>
              <w:rPr>
                <w:rFonts w:asciiTheme="minorHAnsi" w:hAnsiTheme="minorHAnsi" w:cstheme="minorBidi"/>
              </w:rPr>
            </w:pPr>
            <w:r w:rsidRPr="3BBE99E9">
              <w:rPr>
                <w:rFonts w:asciiTheme="minorHAnsi" w:hAnsiTheme="minorHAnsi" w:cstheme="minorBidi"/>
              </w:rPr>
              <w:t xml:space="preserve">Bob Stacey, </w:t>
            </w:r>
            <w:r w:rsidR="2A377B46" w:rsidRPr="3BBE99E9">
              <w:rPr>
                <w:rFonts w:asciiTheme="minorHAnsi" w:hAnsiTheme="minorHAnsi" w:cstheme="minorBidi"/>
              </w:rPr>
              <w:t>Operations</w:t>
            </w:r>
            <w:r w:rsidRPr="3BBE99E9">
              <w:rPr>
                <w:rFonts w:asciiTheme="minorHAnsi" w:hAnsiTheme="minorHAnsi" w:cstheme="minorBidi"/>
              </w:rPr>
              <w:t xml:space="preserve"> Director</w:t>
            </w:r>
          </w:p>
        </w:tc>
      </w:tr>
      <w:tr w:rsidR="006A6CA6" w:rsidRPr="00AE13C3" w14:paraId="1C4D7C5E" w14:textId="77777777" w:rsidTr="3BBE99E9">
        <w:trPr>
          <w:trHeight w:val="438"/>
        </w:trPr>
        <w:tc>
          <w:tcPr>
            <w:tcW w:w="3077" w:type="dxa"/>
            <w:gridSpan w:val="2"/>
            <w:tcBorders>
              <w:top w:val="single" w:sz="4" w:space="0" w:color="000000" w:themeColor="text1"/>
              <w:bottom w:val="single" w:sz="4" w:space="0" w:color="000000" w:themeColor="text1"/>
              <w:right w:val="single" w:sz="4" w:space="0" w:color="000000" w:themeColor="text1"/>
            </w:tcBorders>
          </w:tcPr>
          <w:p w14:paraId="333E2102" w14:textId="77777777" w:rsidR="006A6CA6" w:rsidRPr="00AE13C3" w:rsidRDefault="006A6CA6" w:rsidP="00A343DF">
            <w:pPr>
              <w:pStyle w:val="TableParagraph"/>
              <w:spacing w:before="169" w:line="249" w:lineRule="exact"/>
              <w:ind w:left="107"/>
              <w:jc w:val="both"/>
              <w:rPr>
                <w:rFonts w:asciiTheme="minorHAnsi" w:hAnsiTheme="minorHAnsi" w:cstheme="minorHAnsi"/>
                <w:b/>
              </w:rPr>
            </w:pPr>
            <w:r w:rsidRPr="00AE13C3">
              <w:rPr>
                <w:rFonts w:asciiTheme="minorHAnsi" w:hAnsiTheme="minorHAnsi" w:cstheme="minorHAnsi"/>
                <w:b/>
              </w:rPr>
              <w:t>Version Number</w:t>
            </w:r>
          </w:p>
        </w:tc>
        <w:tc>
          <w:tcPr>
            <w:tcW w:w="4263" w:type="dxa"/>
            <w:gridSpan w:val="2"/>
            <w:tcBorders>
              <w:top w:val="single" w:sz="4" w:space="0" w:color="000000" w:themeColor="text1"/>
              <w:left w:val="single" w:sz="4" w:space="0" w:color="000000" w:themeColor="text1"/>
              <w:bottom w:val="single" w:sz="4" w:space="0" w:color="000000" w:themeColor="text1"/>
            </w:tcBorders>
          </w:tcPr>
          <w:p w14:paraId="7185279C" w14:textId="77777777" w:rsidR="006A6CA6" w:rsidRPr="00AE13C3" w:rsidRDefault="006A6CA6" w:rsidP="00A343DF">
            <w:pPr>
              <w:pStyle w:val="TableParagraph"/>
              <w:spacing w:before="169" w:line="249" w:lineRule="exact"/>
              <w:ind w:left="112"/>
              <w:jc w:val="both"/>
              <w:rPr>
                <w:rFonts w:asciiTheme="minorHAnsi" w:hAnsiTheme="minorHAnsi" w:cstheme="minorHAnsi"/>
              </w:rPr>
            </w:pPr>
            <w:r w:rsidRPr="00AE13C3">
              <w:rPr>
                <w:rFonts w:asciiTheme="minorHAnsi" w:hAnsiTheme="minorHAnsi" w:cstheme="minorHAnsi"/>
              </w:rPr>
              <w:t>V1</w:t>
            </w:r>
          </w:p>
        </w:tc>
      </w:tr>
      <w:tr w:rsidR="006A6CA6" w:rsidRPr="00AE13C3" w14:paraId="17E31D01" w14:textId="77777777" w:rsidTr="3BBE99E9">
        <w:trPr>
          <w:trHeight w:val="438"/>
        </w:trPr>
        <w:tc>
          <w:tcPr>
            <w:tcW w:w="3077" w:type="dxa"/>
            <w:gridSpan w:val="2"/>
            <w:tcBorders>
              <w:top w:val="single" w:sz="4" w:space="0" w:color="000000" w:themeColor="text1"/>
              <w:bottom w:val="single" w:sz="4" w:space="0" w:color="000000" w:themeColor="text1"/>
              <w:right w:val="single" w:sz="4" w:space="0" w:color="000000" w:themeColor="text1"/>
            </w:tcBorders>
          </w:tcPr>
          <w:p w14:paraId="63A8DCD1" w14:textId="77777777" w:rsidR="006A6CA6" w:rsidRPr="00AE13C3" w:rsidRDefault="006A6CA6" w:rsidP="00A343DF">
            <w:pPr>
              <w:pStyle w:val="TableParagraph"/>
              <w:spacing w:before="169" w:line="249" w:lineRule="exact"/>
              <w:ind w:left="107"/>
              <w:jc w:val="both"/>
              <w:rPr>
                <w:rFonts w:asciiTheme="minorHAnsi" w:hAnsiTheme="minorHAnsi" w:cstheme="minorHAnsi"/>
                <w:b/>
              </w:rPr>
            </w:pPr>
            <w:r w:rsidRPr="00AE13C3">
              <w:rPr>
                <w:rFonts w:asciiTheme="minorHAnsi" w:hAnsiTheme="minorHAnsi" w:cstheme="minorHAnsi"/>
                <w:b/>
              </w:rPr>
              <w:t>Date Approved</w:t>
            </w:r>
          </w:p>
        </w:tc>
        <w:tc>
          <w:tcPr>
            <w:tcW w:w="4263" w:type="dxa"/>
            <w:gridSpan w:val="2"/>
            <w:tcBorders>
              <w:top w:val="single" w:sz="4" w:space="0" w:color="000000" w:themeColor="text1"/>
              <w:left w:val="single" w:sz="4" w:space="0" w:color="000000" w:themeColor="text1"/>
              <w:bottom w:val="single" w:sz="4" w:space="0" w:color="000000" w:themeColor="text1"/>
            </w:tcBorders>
          </w:tcPr>
          <w:p w14:paraId="602C2061" w14:textId="01FB242C" w:rsidR="006A6CA6" w:rsidRPr="00AE13C3" w:rsidRDefault="006A6CA6" w:rsidP="00A343DF">
            <w:pPr>
              <w:pStyle w:val="TableParagraph"/>
              <w:spacing w:before="169" w:line="249" w:lineRule="exact"/>
              <w:ind w:left="112"/>
              <w:jc w:val="both"/>
              <w:rPr>
                <w:rFonts w:asciiTheme="minorHAnsi" w:hAnsiTheme="minorHAnsi" w:cstheme="minorHAnsi"/>
              </w:rPr>
            </w:pPr>
            <w:r>
              <w:rPr>
                <w:rFonts w:asciiTheme="minorHAnsi" w:hAnsiTheme="minorHAnsi" w:cstheme="minorHAnsi"/>
              </w:rPr>
              <w:t>May 2023</w:t>
            </w:r>
          </w:p>
        </w:tc>
      </w:tr>
      <w:tr w:rsidR="006A6CA6" w:rsidRPr="00AE13C3" w14:paraId="16A4513A" w14:textId="77777777" w:rsidTr="3BBE99E9">
        <w:trPr>
          <w:trHeight w:val="441"/>
        </w:trPr>
        <w:tc>
          <w:tcPr>
            <w:tcW w:w="3077" w:type="dxa"/>
            <w:gridSpan w:val="2"/>
            <w:tcBorders>
              <w:top w:val="single" w:sz="4" w:space="0" w:color="000000" w:themeColor="text1"/>
              <w:bottom w:val="single" w:sz="4" w:space="0" w:color="000000" w:themeColor="text1"/>
              <w:right w:val="single" w:sz="4" w:space="0" w:color="000000" w:themeColor="text1"/>
            </w:tcBorders>
          </w:tcPr>
          <w:p w14:paraId="7EDC7B30" w14:textId="77777777" w:rsidR="006A6CA6" w:rsidRPr="00AE13C3" w:rsidRDefault="006A6CA6" w:rsidP="00A343DF">
            <w:pPr>
              <w:pStyle w:val="TableParagraph"/>
              <w:spacing w:before="172" w:line="249" w:lineRule="exact"/>
              <w:ind w:left="107"/>
              <w:jc w:val="both"/>
              <w:rPr>
                <w:rFonts w:asciiTheme="minorHAnsi" w:hAnsiTheme="minorHAnsi" w:cstheme="minorHAnsi"/>
                <w:b/>
              </w:rPr>
            </w:pPr>
            <w:r w:rsidRPr="00AE13C3">
              <w:rPr>
                <w:rFonts w:asciiTheme="minorHAnsi" w:hAnsiTheme="minorHAnsi" w:cstheme="minorHAnsi"/>
                <w:b/>
              </w:rPr>
              <w:t>Approved by</w:t>
            </w:r>
          </w:p>
        </w:tc>
        <w:tc>
          <w:tcPr>
            <w:tcW w:w="4263" w:type="dxa"/>
            <w:gridSpan w:val="2"/>
            <w:tcBorders>
              <w:top w:val="single" w:sz="4" w:space="0" w:color="000000" w:themeColor="text1"/>
              <w:left w:val="single" w:sz="4" w:space="0" w:color="000000" w:themeColor="text1"/>
              <w:bottom w:val="single" w:sz="4" w:space="0" w:color="000000" w:themeColor="text1"/>
            </w:tcBorders>
          </w:tcPr>
          <w:p w14:paraId="6B6ED9BE" w14:textId="48876B33" w:rsidR="006A6CA6" w:rsidRPr="00AE13C3" w:rsidRDefault="00B937F2" w:rsidP="00A343DF">
            <w:pPr>
              <w:pStyle w:val="TableParagraph"/>
              <w:spacing w:before="172" w:line="249" w:lineRule="exact"/>
              <w:ind w:left="112"/>
              <w:jc w:val="both"/>
              <w:rPr>
                <w:rFonts w:asciiTheme="minorHAnsi" w:hAnsiTheme="minorHAnsi" w:cstheme="minorHAnsi"/>
              </w:rPr>
            </w:pPr>
            <w:r>
              <w:rPr>
                <w:rFonts w:asciiTheme="minorHAnsi" w:hAnsiTheme="minorHAnsi" w:cstheme="minorHAnsi"/>
              </w:rPr>
              <w:t>SAST Executive Team</w:t>
            </w:r>
          </w:p>
        </w:tc>
      </w:tr>
      <w:tr w:rsidR="006A6CA6" w:rsidRPr="00AE13C3" w14:paraId="488104BC" w14:textId="77777777" w:rsidTr="3BBE99E9">
        <w:trPr>
          <w:trHeight w:val="438"/>
        </w:trPr>
        <w:tc>
          <w:tcPr>
            <w:tcW w:w="3077" w:type="dxa"/>
            <w:gridSpan w:val="2"/>
            <w:tcBorders>
              <w:top w:val="single" w:sz="4" w:space="0" w:color="000000" w:themeColor="text1"/>
              <w:right w:val="single" w:sz="4" w:space="0" w:color="000000" w:themeColor="text1"/>
            </w:tcBorders>
          </w:tcPr>
          <w:p w14:paraId="38CCD3A5" w14:textId="77777777" w:rsidR="006A6CA6" w:rsidRPr="00AE13C3" w:rsidRDefault="006A6CA6" w:rsidP="00A343DF">
            <w:pPr>
              <w:pStyle w:val="TableParagraph"/>
              <w:spacing w:before="169" w:line="249" w:lineRule="exact"/>
              <w:ind w:left="107"/>
              <w:jc w:val="both"/>
              <w:rPr>
                <w:rFonts w:asciiTheme="minorHAnsi" w:hAnsiTheme="minorHAnsi" w:cstheme="minorHAnsi"/>
                <w:b/>
              </w:rPr>
            </w:pPr>
            <w:r w:rsidRPr="00AE13C3">
              <w:rPr>
                <w:rFonts w:asciiTheme="minorHAnsi" w:hAnsiTheme="minorHAnsi" w:cstheme="minorHAnsi"/>
                <w:b/>
              </w:rPr>
              <w:t>Date of Review</w:t>
            </w:r>
          </w:p>
        </w:tc>
        <w:tc>
          <w:tcPr>
            <w:tcW w:w="4263" w:type="dxa"/>
            <w:gridSpan w:val="2"/>
            <w:tcBorders>
              <w:top w:val="single" w:sz="4" w:space="0" w:color="000000" w:themeColor="text1"/>
              <w:left w:val="single" w:sz="4" w:space="0" w:color="000000" w:themeColor="text1"/>
            </w:tcBorders>
          </w:tcPr>
          <w:p w14:paraId="24E035E9" w14:textId="6FF7B463" w:rsidR="006A6CA6" w:rsidRPr="00AE13C3" w:rsidRDefault="006A6CA6" w:rsidP="00A343DF">
            <w:pPr>
              <w:pStyle w:val="TableParagraph"/>
              <w:spacing w:before="169" w:line="249" w:lineRule="exact"/>
              <w:ind w:left="112"/>
              <w:jc w:val="both"/>
              <w:rPr>
                <w:rFonts w:asciiTheme="minorHAnsi" w:hAnsiTheme="minorHAnsi" w:cstheme="minorHAnsi"/>
              </w:rPr>
            </w:pPr>
            <w:r>
              <w:rPr>
                <w:rFonts w:asciiTheme="minorHAnsi" w:hAnsiTheme="minorHAnsi" w:cstheme="minorHAnsi"/>
              </w:rPr>
              <w:t>May 2025</w:t>
            </w:r>
          </w:p>
        </w:tc>
      </w:tr>
      <w:tr w:rsidR="006A6CA6" w:rsidRPr="00AE13C3" w14:paraId="38F24454" w14:textId="77777777" w:rsidTr="3BBE99E9">
        <w:trPr>
          <w:trHeight w:val="438"/>
        </w:trPr>
        <w:tc>
          <w:tcPr>
            <w:tcW w:w="7340" w:type="dxa"/>
            <w:gridSpan w:val="4"/>
            <w:tcBorders>
              <w:bottom w:val="single" w:sz="4" w:space="0" w:color="000000" w:themeColor="text1"/>
            </w:tcBorders>
          </w:tcPr>
          <w:p w14:paraId="189F7904" w14:textId="77777777" w:rsidR="006A6CA6" w:rsidRPr="00AE13C3" w:rsidRDefault="006A6CA6" w:rsidP="00A343DF">
            <w:pPr>
              <w:pStyle w:val="TableParagraph"/>
              <w:spacing w:before="169" w:line="249" w:lineRule="exact"/>
              <w:ind w:left="107"/>
              <w:jc w:val="both"/>
              <w:rPr>
                <w:rFonts w:asciiTheme="minorHAnsi" w:hAnsiTheme="minorHAnsi" w:cstheme="minorHAnsi"/>
                <w:b/>
              </w:rPr>
            </w:pPr>
            <w:r w:rsidRPr="00AE13C3">
              <w:rPr>
                <w:rFonts w:asciiTheme="minorHAnsi" w:hAnsiTheme="minorHAnsi" w:cstheme="minorHAnsi"/>
                <w:b/>
              </w:rPr>
              <w:t>Document History</w:t>
            </w:r>
          </w:p>
        </w:tc>
      </w:tr>
      <w:tr w:rsidR="006A6CA6" w:rsidRPr="00AE13C3" w14:paraId="489A2359" w14:textId="77777777" w:rsidTr="3BBE99E9">
        <w:trPr>
          <w:trHeight w:val="439"/>
        </w:trPr>
        <w:tc>
          <w:tcPr>
            <w:tcW w:w="1918" w:type="dxa"/>
            <w:tcBorders>
              <w:top w:val="single" w:sz="4" w:space="0" w:color="000000" w:themeColor="text1"/>
              <w:bottom w:val="single" w:sz="4" w:space="0" w:color="000000" w:themeColor="text1"/>
              <w:right w:val="single" w:sz="4" w:space="0" w:color="000000" w:themeColor="text1"/>
            </w:tcBorders>
          </w:tcPr>
          <w:p w14:paraId="413414FF" w14:textId="77777777" w:rsidR="006A6CA6" w:rsidRPr="00AE13C3" w:rsidRDefault="006A6CA6" w:rsidP="00A343DF">
            <w:pPr>
              <w:pStyle w:val="TableParagraph"/>
              <w:spacing w:before="170" w:line="249" w:lineRule="exact"/>
              <w:ind w:left="107"/>
              <w:jc w:val="both"/>
              <w:rPr>
                <w:rFonts w:asciiTheme="minorHAnsi" w:hAnsiTheme="minorHAnsi" w:cstheme="minorHAnsi"/>
                <w:b/>
              </w:rPr>
            </w:pPr>
            <w:r w:rsidRPr="00AE13C3">
              <w:rPr>
                <w:rFonts w:asciiTheme="minorHAnsi" w:hAnsiTheme="minorHAnsi" w:cstheme="minorHAnsi"/>
                <w:b/>
              </w:rPr>
              <w:t>Version</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6433F" w14:textId="77777777" w:rsidR="006A6CA6" w:rsidRPr="00AE13C3" w:rsidRDefault="006A6CA6" w:rsidP="00A343DF">
            <w:pPr>
              <w:pStyle w:val="TableParagraph"/>
              <w:spacing w:before="170" w:line="249" w:lineRule="exact"/>
              <w:ind w:left="112"/>
              <w:jc w:val="both"/>
              <w:rPr>
                <w:rFonts w:asciiTheme="minorHAnsi" w:hAnsiTheme="minorHAnsi" w:cstheme="minorHAnsi"/>
                <w:b/>
              </w:rPr>
            </w:pPr>
            <w:r w:rsidRPr="00AE13C3">
              <w:rPr>
                <w:rFonts w:asciiTheme="minorHAnsi" w:hAnsiTheme="minorHAnsi" w:cstheme="minorHAnsi"/>
                <w:b/>
              </w:rPr>
              <w:t>Date</w:t>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E7BBD" w14:textId="77777777" w:rsidR="006A6CA6" w:rsidRPr="00AE13C3" w:rsidRDefault="006A6CA6" w:rsidP="00A343DF">
            <w:pPr>
              <w:pStyle w:val="TableParagraph"/>
              <w:spacing w:before="170" w:line="249" w:lineRule="exact"/>
              <w:ind w:left="112"/>
              <w:jc w:val="both"/>
              <w:rPr>
                <w:rFonts w:asciiTheme="minorHAnsi" w:hAnsiTheme="minorHAnsi" w:cstheme="minorHAnsi"/>
                <w:b/>
              </w:rPr>
            </w:pPr>
            <w:r w:rsidRPr="00AE13C3">
              <w:rPr>
                <w:rFonts w:asciiTheme="minorHAnsi" w:hAnsiTheme="minorHAnsi" w:cstheme="minorHAnsi"/>
                <w:b/>
              </w:rPr>
              <w:t>Author</w:t>
            </w:r>
          </w:p>
        </w:tc>
        <w:tc>
          <w:tcPr>
            <w:tcW w:w="3015" w:type="dxa"/>
            <w:tcBorders>
              <w:top w:val="single" w:sz="4" w:space="0" w:color="000000" w:themeColor="text1"/>
              <w:left w:val="single" w:sz="4" w:space="0" w:color="000000" w:themeColor="text1"/>
              <w:bottom w:val="single" w:sz="4" w:space="0" w:color="000000" w:themeColor="text1"/>
            </w:tcBorders>
          </w:tcPr>
          <w:p w14:paraId="6F7DCFCF" w14:textId="77777777" w:rsidR="006A6CA6" w:rsidRPr="00AE13C3" w:rsidRDefault="006A6CA6" w:rsidP="00A343DF">
            <w:pPr>
              <w:pStyle w:val="TableParagraph"/>
              <w:spacing w:before="170" w:line="249" w:lineRule="exact"/>
              <w:ind w:left="113"/>
              <w:jc w:val="both"/>
              <w:rPr>
                <w:rFonts w:asciiTheme="minorHAnsi" w:hAnsiTheme="minorHAnsi" w:cstheme="minorHAnsi"/>
                <w:b/>
              </w:rPr>
            </w:pPr>
            <w:r w:rsidRPr="00AE13C3">
              <w:rPr>
                <w:rFonts w:asciiTheme="minorHAnsi" w:hAnsiTheme="minorHAnsi" w:cstheme="minorHAnsi"/>
                <w:b/>
              </w:rPr>
              <w:t>Note of Revisions</w:t>
            </w:r>
          </w:p>
        </w:tc>
      </w:tr>
      <w:tr w:rsidR="006A6CA6" w:rsidRPr="00AE13C3" w14:paraId="6D3E5F18" w14:textId="77777777" w:rsidTr="3BBE99E9">
        <w:trPr>
          <w:trHeight w:val="1074"/>
        </w:trPr>
        <w:tc>
          <w:tcPr>
            <w:tcW w:w="1918" w:type="dxa"/>
            <w:tcBorders>
              <w:top w:val="single" w:sz="4" w:space="0" w:color="000000" w:themeColor="text1"/>
              <w:bottom w:val="single" w:sz="4" w:space="0" w:color="000000" w:themeColor="text1"/>
              <w:right w:val="single" w:sz="4" w:space="0" w:color="000000" w:themeColor="text1"/>
            </w:tcBorders>
          </w:tcPr>
          <w:p w14:paraId="5C4ADD94" w14:textId="77777777" w:rsidR="006A6CA6" w:rsidRPr="00AE13C3" w:rsidRDefault="006A6CA6" w:rsidP="008D6780">
            <w:pPr>
              <w:pStyle w:val="TableParagraph"/>
              <w:rPr>
                <w:rFonts w:asciiTheme="minorHAnsi" w:hAnsiTheme="minorHAnsi" w:cstheme="minorHAnsi"/>
                <w:b/>
              </w:rPr>
            </w:pPr>
          </w:p>
          <w:p w14:paraId="3F236536" w14:textId="77777777" w:rsidR="006A6CA6" w:rsidRPr="00AE13C3" w:rsidRDefault="006A6CA6" w:rsidP="008D6780">
            <w:pPr>
              <w:pStyle w:val="TableParagraph"/>
              <w:spacing w:before="11"/>
              <w:rPr>
                <w:rFonts w:asciiTheme="minorHAnsi" w:hAnsiTheme="minorHAnsi" w:cstheme="minorHAnsi"/>
                <w:b/>
              </w:rPr>
            </w:pPr>
          </w:p>
          <w:p w14:paraId="4BEE986A" w14:textId="77777777" w:rsidR="006A6CA6" w:rsidRPr="00AE13C3" w:rsidRDefault="006A6CA6" w:rsidP="008D6780">
            <w:pPr>
              <w:pStyle w:val="TableParagraph"/>
              <w:spacing w:before="1"/>
              <w:ind w:left="158"/>
              <w:rPr>
                <w:rFonts w:asciiTheme="minorHAnsi" w:hAnsiTheme="minorHAnsi" w:cstheme="minorHAnsi"/>
              </w:rPr>
            </w:pPr>
            <w:r w:rsidRPr="00AE13C3">
              <w:rPr>
                <w:rFonts w:asciiTheme="minorHAnsi" w:hAnsiTheme="minorHAnsi" w:cstheme="minorHAnsi"/>
              </w:rPr>
              <w:t>V1</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A0582" w14:textId="77777777" w:rsidR="006A6CA6" w:rsidRPr="00AE13C3" w:rsidRDefault="006A6CA6" w:rsidP="00A343DF">
            <w:pPr>
              <w:pStyle w:val="TableParagraph"/>
              <w:jc w:val="both"/>
              <w:rPr>
                <w:rFonts w:asciiTheme="minorHAnsi" w:hAnsiTheme="minorHAnsi" w:cstheme="minorHAnsi"/>
                <w:b/>
              </w:rPr>
            </w:pPr>
          </w:p>
          <w:p w14:paraId="67920E63" w14:textId="77777777" w:rsidR="006A6CA6" w:rsidRPr="00AE13C3" w:rsidRDefault="006A6CA6" w:rsidP="00A343DF">
            <w:pPr>
              <w:pStyle w:val="TableParagraph"/>
              <w:spacing w:before="11"/>
              <w:jc w:val="both"/>
              <w:rPr>
                <w:rFonts w:asciiTheme="minorHAnsi" w:hAnsiTheme="minorHAnsi" w:cstheme="minorHAnsi"/>
                <w:b/>
              </w:rPr>
            </w:pPr>
          </w:p>
          <w:p w14:paraId="693ED4B6" w14:textId="2AE71A49" w:rsidR="006A6CA6" w:rsidRPr="00AE13C3" w:rsidRDefault="006A6CA6" w:rsidP="00A343DF">
            <w:pPr>
              <w:pStyle w:val="TableParagraph"/>
              <w:spacing w:before="1"/>
              <w:ind w:left="112"/>
              <w:jc w:val="both"/>
              <w:rPr>
                <w:rFonts w:asciiTheme="minorHAnsi" w:hAnsiTheme="minorHAnsi" w:cstheme="minorHAnsi"/>
              </w:rPr>
            </w:pPr>
            <w:r>
              <w:rPr>
                <w:rFonts w:asciiTheme="minorHAnsi" w:hAnsiTheme="minorHAnsi" w:cstheme="minorHAnsi"/>
              </w:rPr>
              <w:t>May 2023</w:t>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347C6" w14:textId="77777777" w:rsidR="006A6CA6" w:rsidRPr="00AE13C3" w:rsidRDefault="006A6CA6" w:rsidP="00A343DF">
            <w:pPr>
              <w:pStyle w:val="TableParagraph"/>
              <w:jc w:val="both"/>
              <w:rPr>
                <w:rFonts w:asciiTheme="minorHAnsi" w:hAnsiTheme="minorHAnsi" w:cstheme="minorHAnsi"/>
                <w:b/>
              </w:rPr>
            </w:pPr>
          </w:p>
          <w:p w14:paraId="239541DC" w14:textId="77777777" w:rsidR="006A6CA6" w:rsidRPr="00AE13C3" w:rsidRDefault="006A6CA6" w:rsidP="00A343DF">
            <w:pPr>
              <w:pStyle w:val="TableParagraph"/>
              <w:spacing w:before="11"/>
              <w:jc w:val="both"/>
              <w:rPr>
                <w:rFonts w:asciiTheme="minorHAnsi" w:hAnsiTheme="minorHAnsi" w:cstheme="minorHAnsi"/>
                <w:b/>
              </w:rPr>
            </w:pPr>
          </w:p>
          <w:p w14:paraId="300C60FA" w14:textId="60892B9B" w:rsidR="006A6CA6" w:rsidRPr="00AE13C3" w:rsidRDefault="006A6CA6" w:rsidP="00A343DF">
            <w:pPr>
              <w:pStyle w:val="TableParagraph"/>
              <w:spacing w:before="1"/>
              <w:ind w:left="112"/>
              <w:jc w:val="both"/>
              <w:rPr>
                <w:rFonts w:asciiTheme="minorHAnsi" w:hAnsiTheme="minorHAnsi" w:cstheme="minorHAnsi"/>
              </w:rPr>
            </w:pPr>
            <w:r>
              <w:rPr>
                <w:rFonts w:asciiTheme="minorHAnsi" w:hAnsiTheme="minorHAnsi" w:cstheme="minorHAnsi"/>
              </w:rPr>
              <w:t>BS</w:t>
            </w:r>
          </w:p>
        </w:tc>
        <w:tc>
          <w:tcPr>
            <w:tcW w:w="3015" w:type="dxa"/>
            <w:tcBorders>
              <w:top w:val="single" w:sz="4" w:space="0" w:color="000000" w:themeColor="text1"/>
              <w:left w:val="single" w:sz="4" w:space="0" w:color="000000" w:themeColor="text1"/>
              <w:bottom w:val="single" w:sz="4" w:space="0" w:color="000000" w:themeColor="text1"/>
            </w:tcBorders>
          </w:tcPr>
          <w:p w14:paraId="65F1184E" w14:textId="77777777" w:rsidR="006A6CA6" w:rsidRPr="00AE13C3" w:rsidRDefault="006A6CA6" w:rsidP="00A343DF">
            <w:pPr>
              <w:pStyle w:val="TableParagraph"/>
              <w:ind w:left="113" w:right="237"/>
              <w:jc w:val="both"/>
              <w:rPr>
                <w:rFonts w:asciiTheme="minorHAnsi" w:hAnsiTheme="minorHAnsi" w:cstheme="minorHAnsi"/>
              </w:rPr>
            </w:pPr>
          </w:p>
        </w:tc>
      </w:tr>
      <w:tr w:rsidR="001A74A1" w:rsidRPr="00AE13C3" w14:paraId="515D3E6E" w14:textId="77777777" w:rsidTr="3BBE99E9">
        <w:trPr>
          <w:trHeight w:val="1074"/>
        </w:trPr>
        <w:tc>
          <w:tcPr>
            <w:tcW w:w="1918" w:type="dxa"/>
            <w:tcBorders>
              <w:top w:val="single" w:sz="4" w:space="0" w:color="000000" w:themeColor="text1"/>
              <w:bottom w:val="single" w:sz="4" w:space="0" w:color="000000" w:themeColor="text1"/>
              <w:right w:val="single" w:sz="4" w:space="0" w:color="000000" w:themeColor="text1"/>
            </w:tcBorders>
          </w:tcPr>
          <w:p w14:paraId="105F8AFD" w14:textId="77777777" w:rsidR="001A74A1" w:rsidRDefault="001A74A1" w:rsidP="008D6780">
            <w:pPr>
              <w:pStyle w:val="TableParagraph"/>
              <w:rPr>
                <w:rFonts w:asciiTheme="minorHAnsi" w:hAnsiTheme="minorHAnsi" w:cstheme="minorHAnsi"/>
                <w:b/>
              </w:rPr>
            </w:pPr>
          </w:p>
          <w:p w14:paraId="560789FE" w14:textId="23DAD4A6" w:rsidR="008D6780" w:rsidRPr="008D6780" w:rsidRDefault="008D6780" w:rsidP="008D6780">
            <w:pPr>
              <w:pStyle w:val="TableParagraph"/>
              <w:rPr>
                <w:rFonts w:asciiTheme="minorHAnsi" w:hAnsiTheme="minorHAnsi" w:cstheme="minorHAnsi"/>
                <w:bCs/>
              </w:rPr>
            </w:pPr>
            <w:r w:rsidRPr="008D6780">
              <w:rPr>
                <w:rFonts w:asciiTheme="minorHAnsi" w:hAnsiTheme="minorHAnsi" w:cstheme="minorHAnsi"/>
                <w:bCs/>
              </w:rPr>
              <w:t xml:space="preserve">  V2</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4029C" w14:textId="77777777" w:rsidR="001A74A1" w:rsidRDefault="001A74A1" w:rsidP="00A343DF">
            <w:pPr>
              <w:pStyle w:val="TableParagraph"/>
              <w:jc w:val="both"/>
              <w:rPr>
                <w:rFonts w:asciiTheme="minorHAnsi" w:hAnsiTheme="minorHAnsi" w:cstheme="minorHAnsi"/>
                <w:b/>
              </w:rPr>
            </w:pPr>
          </w:p>
          <w:p w14:paraId="7A45AEE2" w14:textId="58821F8A" w:rsidR="008D6780" w:rsidRPr="008D6780" w:rsidRDefault="008D6780" w:rsidP="00A343DF">
            <w:pPr>
              <w:pStyle w:val="TableParagraph"/>
              <w:jc w:val="both"/>
              <w:rPr>
                <w:rFonts w:asciiTheme="minorHAnsi" w:hAnsiTheme="minorHAnsi" w:cstheme="minorHAnsi"/>
                <w:bCs/>
              </w:rPr>
            </w:pPr>
            <w:r>
              <w:rPr>
                <w:rFonts w:asciiTheme="minorHAnsi" w:hAnsiTheme="minorHAnsi" w:cstheme="minorHAnsi"/>
                <w:bCs/>
              </w:rPr>
              <w:t xml:space="preserve">  </w:t>
            </w:r>
            <w:r w:rsidRPr="008D6780">
              <w:rPr>
                <w:rFonts w:asciiTheme="minorHAnsi" w:hAnsiTheme="minorHAnsi" w:cstheme="minorHAnsi"/>
                <w:bCs/>
              </w:rPr>
              <w:t>May 2024</w:t>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7AFA4" w14:textId="77777777" w:rsidR="001A74A1" w:rsidRDefault="001A74A1" w:rsidP="00A343DF">
            <w:pPr>
              <w:pStyle w:val="TableParagraph"/>
              <w:jc w:val="both"/>
              <w:rPr>
                <w:rFonts w:asciiTheme="minorHAnsi" w:hAnsiTheme="minorHAnsi" w:cstheme="minorHAnsi"/>
                <w:b/>
              </w:rPr>
            </w:pPr>
          </w:p>
          <w:p w14:paraId="5E531D98" w14:textId="7F2AECC1" w:rsidR="008D6780" w:rsidRPr="0007108C" w:rsidRDefault="0007108C" w:rsidP="00A343DF">
            <w:pPr>
              <w:pStyle w:val="TableParagraph"/>
              <w:jc w:val="both"/>
              <w:rPr>
                <w:rFonts w:asciiTheme="minorHAnsi" w:hAnsiTheme="minorHAnsi" w:cstheme="minorHAnsi"/>
                <w:bCs/>
              </w:rPr>
            </w:pPr>
            <w:r w:rsidRPr="0007108C">
              <w:rPr>
                <w:rFonts w:asciiTheme="minorHAnsi" w:hAnsiTheme="minorHAnsi" w:cstheme="minorHAnsi"/>
                <w:bCs/>
              </w:rPr>
              <w:t>BS</w:t>
            </w:r>
          </w:p>
        </w:tc>
        <w:tc>
          <w:tcPr>
            <w:tcW w:w="3015" w:type="dxa"/>
            <w:tcBorders>
              <w:top w:val="single" w:sz="4" w:space="0" w:color="000000" w:themeColor="text1"/>
              <w:left w:val="single" w:sz="4" w:space="0" w:color="000000" w:themeColor="text1"/>
              <w:bottom w:val="single" w:sz="4" w:space="0" w:color="000000" w:themeColor="text1"/>
            </w:tcBorders>
          </w:tcPr>
          <w:p w14:paraId="2A825475" w14:textId="73015914" w:rsidR="001A74A1" w:rsidRDefault="008D6780" w:rsidP="0007108C">
            <w:pPr>
              <w:pStyle w:val="TableParagraph"/>
              <w:ind w:right="237"/>
              <w:jc w:val="both"/>
              <w:rPr>
                <w:rFonts w:asciiTheme="minorHAnsi" w:hAnsiTheme="minorHAnsi" w:cstheme="minorHAnsi"/>
              </w:rPr>
            </w:pPr>
            <w:r>
              <w:rPr>
                <w:rFonts w:asciiTheme="minorHAnsi" w:hAnsiTheme="minorHAnsi" w:cstheme="minorHAnsi"/>
              </w:rPr>
              <w:t xml:space="preserve">Addition of first aid </w:t>
            </w:r>
            <w:r w:rsidR="00F43DEC">
              <w:rPr>
                <w:rFonts w:asciiTheme="minorHAnsi" w:hAnsiTheme="minorHAnsi" w:cstheme="minorHAnsi"/>
              </w:rPr>
              <w:t>box</w:t>
            </w:r>
            <w:r w:rsidR="0007108C">
              <w:rPr>
                <w:rFonts w:asciiTheme="minorHAnsi" w:hAnsiTheme="minorHAnsi" w:cstheme="minorHAnsi"/>
              </w:rPr>
              <w:t>/bag</w:t>
            </w:r>
            <w:r w:rsidR="00F43DEC">
              <w:rPr>
                <w:rFonts w:asciiTheme="minorHAnsi" w:hAnsiTheme="minorHAnsi" w:cstheme="minorHAnsi"/>
              </w:rPr>
              <w:t xml:space="preserve"> contents. </w:t>
            </w:r>
          </w:p>
          <w:p w14:paraId="35A3360C" w14:textId="230051FA" w:rsidR="00F43DEC" w:rsidRPr="00AE13C3" w:rsidRDefault="00F43DEC" w:rsidP="00F43DEC">
            <w:pPr>
              <w:pStyle w:val="TableParagraph"/>
              <w:ind w:right="237"/>
              <w:jc w:val="both"/>
              <w:rPr>
                <w:rFonts w:asciiTheme="minorHAnsi" w:hAnsiTheme="minorHAnsi" w:cstheme="minorHAnsi"/>
              </w:rPr>
            </w:pPr>
            <w:r>
              <w:rPr>
                <w:rFonts w:asciiTheme="minorHAnsi" w:hAnsiTheme="minorHAnsi" w:cstheme="minorHAnsi"/>
              </w:rPr>
              <w:t xml:space="preserve">Addition of </w:t>
            </w:r>
            <w:r w:rsidR="0007108C">
              <w:rPr>
                <w:rFonts w:asciiTheme="minorHAnsi" w:hAnsiTheme="minorHAnsi" w:cstheme="minorHAnsi"/>
              </w:rPr>
              <w:t>minimum number of recommended first aiders</w:t>
            </w:r>
          </w:p>
        </w:tc>
      </w:tr>
    </w:tbl>
    <w:p w14:paraId="15BA777D" w14:textId="77777777" w:rsidR="00B373A6" w:rsidRDefault="00B373A6" w:rsidP="001F62AF">
      <w:pPr>
        <w:pStyle w:val="Heading1"/>
        <w:rPr>
          <w:rFonts w:asciiTheme="minorHAnsi" w:hAnsiTheme="minorHAnsi" w:cstheme="minorHAnsi"/>
        </w:rPr>
      </w:pPr>
    </w:p>
    <w:p w14:paraId="251B9984" w14:textId="77777777" w:rsidR="00B373A6" w:rsidRDefault="00B373A6" w:rsidP="001F62AF">
      <w:pPr>
        <w:pStyle w:val="Heading1"/>
        <w:rPr>
          <w:rFonts w:asciiTheme="minorHAnsi" w:hAnsiTheme="minorHAnsi" w:cstheme="minorHAnsi"/>
        </w:rPr>
      </w:pPr>
    </w:p>
    <w:p w14:paraId="0AEFE3E9" w14:textId="77777777" w:rsidR="00B373A6" w:rsidRDefault="00B373A6" w:rsidP="001F62AF">
      <w:pPr>
        <w:pStyle w:val="Heading1"/>
        <w:rPr>
          <w:rFonts w:asciiTheme="minorHAnsi" w:hAnsiTheme="minorHAnsi" w:cstheme="minorHAnsi"/>
        </w:rPr>
      </w:pPr>
    </w:p>
    <w:p w14:paraId="07656207" w14:textId="77777777" w:rsidR="00495897" w:rsidRDefault="00495897" w:rsidP="00495897"/>
    <w:p w14:paraId="2EFC7521" w14:textId="77777777" w:rsidR="00495897" w:rsidRDefault="00495897" w:rsidP="00495897"/>
    <w:p w14:paraId="22F45A01" w14:textId="77777777" w:rsidR="00495897" w:rsidRDefault="00495897" w:rsidP="00495897"/>
    <w:p w14:paraId="590F1E19" w14:textId="77777777" w:rsidR="00495897" w:rsidRDefault="00495897" w:rsidP="00495897"/>
    <w:p w14:paraId="61E551B6" w14:textId="77777777" w:rsidR="00495897" w:rsidRDefault="00495897" w:rsidP="00495897"/>
    <w:p w14:paraId="082C8E2D" w14:textId="77777777" w:rsidR="00495897" w:rsidRDefault="00495897" w:rsidP="00495897"/>
    <w:p w14:paraId="1788E7AB" w14:textId="77777777" w:rsidR="00495897" w:rsidRDefault="00495897" w:rsidP="00495897"/>
    <w:p w14:paraId="1235D98B" w14:textId="77777777" w:rsidR="00495897" w:rsidRDefault="00495897" w:rsidP="00495897"/>
    <w:p w14:paraId="68CEE11F" w14:textId="77777777" w:rsidR="00495897" w:rsidRPr="00495897" w:rsidRDefault="00495897" w:rsidP="00495897"/>
    <w:p w14:paraId="0F962162" w14:textId="77777777" w:rsidR="00495897" w:rsidRDefault="00495897" w:rsidP="00495897"/>
    <w:p w14:paraId="368D1577" w14:textId="77777777" w:rsidR="00495897" w:rsidRDefault="00495897" w:rsidP="00495897"/>
    <w:p w14:paraId="2A02C4E5" w14:textId="77777777" w:rsidR="00495897" w:rsidRDefault="00495897" w:rsidP="00495897"/>
    <w:p w14:paraId="3D8F71CC" w14:textId="77777777" w:rsidR="00495897" w:rsidRPr="00495897" w:rsidRDefault="00495897" w:rsidP="00495897"/>
    <w:p w14:paraId="10D3B878" w14:textId="77777777" w:rsidR="00B373A6" w:rsidRDefault="00B373A6" w:rsidP="001F62AF">
      <w:pPr>
        <w:pStyle w:val="Heading1"/>
        <w:rPr>
          <w:rFonts w:asciiTheme="minorHAnsi" w:hAnsiTheme="minorHAnsi" w:cstheme="minorHAnsi"/>
        </w:rPr>
      </w:pPr>
    </w:p>
    <w:p w14:paraId="6F14D70A" w14:textId="77777777" w:rsidR="00495897" w:rsidRDefault="00495897" w:rsidP="00495897"/>
    <w:p w14:paraId="15B3FFE9" w14:textId="77777777" w:rsidR="00495897" w:rsidRPr="00495897" w:rsidRDefault="00495897" w:rsidP="00495897"/>
    <w:p w14:paraId="7910D9DE" w14:textId="5F0D005C" w:rsidR="001F62AF" w:rsidRPr="009D4A62" w:rsidRDefault="001F62AF" w:rsidP="001F62AF">
      <w:pPr>
        <w:pStyle w:val="Heading1"/>
        <w:rPr>
          <w:rFonts w:asciiTheme="minorHAnsi" w:hAnsiTheme="minorHAnsi" w:cstheme="minorHAnsi"/>
        </w:rPr>
      </w:pPr>
      <w:r w:rsidRPr="009D4A62">
        <w:rPr>
          <w:rFonts w:asciiTheme="minorHAnsi" w:hAnsiTheme="minorHAnsi" w:cstheme="minorHAnsi"/>
        </w:rPr>
        <w:t>First Aid Policy</w:t>
      </w:r>
    </w:p>
    <w:p w14:paraId="168323BE" w14:textId="77777777" w:rsidR="001F62AF" w:rsidRPr="009D4A62" w:rsidRDefault="001F62AF" w:rsidP="001F62AF">
      <w:pPr>
        <w:pStyle w:val="Heading2"/>
        <w:rPr>
          <w:rFonts w:asciiTheme="minorHAnsi" w:hAnsiTheme="minorHAnsi" w:cstheme="minorHAnsi"/>
        </w:rPr>
      </w:pPr>
      <w:r w:rsidRPr="009D4A62">
        <w:rPr>
          <w:rFonts w:asciiTheme="minorHAnsi" w:hAnsiTheme="minorHAnsi" w:cstheme="minorHAnsi"/>
        </w:rPr>
        <w:t>Introduction</w:t>
      </w:r>
    </w:p>
    <w:p w14:paraId="3FFF00DF" w14:textId="77777777" w:rsidR="001F62AF" w:rsidRPr="009D4A62" w:rsidRDefault="001F62AF" w:rsidP="001F62AF">
      <w:pPr>
        <w:rPr>
          <w:rFonts w:cstheme="minorHAnsi"/>
          <w:sz w:val="22"/>
          <w:szCs w:val="22"/>
        </w:rPr>
      </w:pPr>
      <w:r w:rsidRPr="009D4A62">
        <w:rPr>
          <w:rFonts w:cstheme="minorHAnsi"/>
          <w:sz w:val="22"/>
          <w:szCs w:val="22"/>
        </w:rPr>
        <w:t xml:space="preserve">The Health and Safety policy sets out the requirement regarding First Aid arrangements in school. </w:t>
      </w:r>
    </w:p>
    <w:p w14:paraId="34D1447A" w14:textId="77777777" w:rsidR="001F62AF" w:rsidRPr="009D4A62" w:rsidRDefault="001F62AF" w:rsidP="001F62AF">
      <w:pPr>
        <w:rPr>
          <w:rFonts w:cstheme="minorHAnsi"/>
          <w:sz w:val="22"/>
          <w:szCs w:val="22"/>
        </w:rPr>
      </w:pPr>
      <w:r w:rsidRPr="009D4A62">
        <w:rPr>
          <w:rFonts w:cstheme="minorHAnsi"/>
          <w:sz w:val="22"/>
          <w:szCs w:val="22"/>
        </w:rPr>
        <w:t>First Aid arrangements in schools must be clearly on display in prominent areas and high-risk areas such as workshops and kitchens. The process for summoning a First Aider must be clearly defined and communicated to all staff, pupils and visitors.</w:t>
      </w:r>
    </w:p>
    <w:p w14:paraId="5B3CD183" w14:textId="77777777" w:rsidR="001F62AF" w:rsidRPr="009D4A62" w:rsidRDefault="001F62AF" w:rsidP="3BBE99E9">
      <w:pPr>
        <w:rPr>
          <w:sz w:val="22"/>
          <w:szCs w:val="22"/>
        </w:rPr>
      </w:pPr>
      <w:r w:rsidRPr="651572E1">
        <w:rPr>
          <w:sz w:val="22"/>
          <w:szCs w:val="22"/>
        </w:rPr>
        <w:t xml:space="preserve">First Aid assistance must be </w:t>
      </w:r>
      <w:proofErr w:type="gramStart"/>
      <w:r w:rsidRPr="651572E1">
        <w:rPr>
          <w:sz w:val="22"/>
          <w:szCs w:val="22"/>
        </w:rPr>
        <w:t>provided at all times</w:t>
      </w:r>
      <w:proofErr w:type="gramEnd"/>
      <w:r w:rsidRPr="651572E1">
        <w:rPr>
          <w:sz w:val="22"/>
          <w:szCs w:val="22"/>
        </w:rPr>
        <w:t xml:space="preserve"> during core school hours by nominated and qualified members of staff. Schools must consider the arrangements for First Aid for any staff who work outside of the core hours (such as cleaners and Site Managers). First Aid arrangements for people working when the school is shut should be covered in the Lone Working Policy.</w:t>
      </w:r>
    </w:p>
    <w:p w14:paraId="473E7C96" w14:textId="77777777" w:rsidR="001F62AF" w:rsidRPr="009D4A62" w:rsidRDefault="001F62AF" w:rsidP="001F62AF">
      <w:pPr>
        <w:pStyle w:val="Heading2"/>
        <w:rPr>
          <w:rFonts w:asciiTheme="minorHAnsi" w:hAnsiTheme="minorHAnsi" w:cstheme="minorHAnsi"/>
        </w:rPr>
      </w:pPr>
      <w:bookmarkStart w:id="0" w:name="_Toc491959680"/>
      <w:r w:rsidRPr="009D4A62">
        <w:rPr>
          <w:rFonts w:asciiTheme="minorHAnsi" w:hAnsiTheme="minorHAnsi" w:cstheme="minorHAnsi"/>
        </w:rPr>
        <w:t>Aims</w:t>
      </w:r>
      <w:bookmarkEnd w:id="0"/>
    </w:p>
    <w:p w14:paraId="433E52D8" w14:textId="77777777" w:rsidR="001F62AF" w:rsidRPr="009D4A62" w:rsidRDefault="001F62AF" w:rsidP="001F62AF">
      <w:pPr>
        <w:rPr>
          <w:rFonts w:cstheme="minorHAnsi"/>
          <w:sz w:val="22"/>
          <w:szCs w:val="22"/>
        </w:rPr>
      </w:pPr>
      <w:r w:rsidRPr="009D4A62">
        <w:rPr>
          <w:rFonts w:cstheme="minorHAnsi"/>
          <w:sz w:val="22"/>
          <w:szCs w:val="22"/>
        </w:rPr>
        <w:t>The aims of this policy are to:</w:t>
      </w:r>
    </w:p>
    <w:p w14:paraId="48FD05D4"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Ensure the health and safety of all staff, pupils and visitors.</w:t>
      </w:r>
    </w:p>
    <w:p w14:paraId="2DD57C4B"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Ensure that staff are aware of their responsibilities with regards to health and safety.</w:t>
      </w:r>
    </w:p>
    <w:p w14:paraId="720E20C2"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Provide a framework for responding to an incident and recording and reporting the outcomes.</w:t>
      </w:r>
    </w:p>
    <w:p w14:paraId="230BB8AD" w14:textId="77777777" w:rsidR="001F62AF" w:rsidRPr="009D4A62" w:rsidRDefault="001F62AF" w:rsidP="001F62AF">
      <w:pPr>
        <w:pStyle w:val="Heading2"/>
        <w:rPr>
          <w:rFonts w:asciiTheme="minorHAnsi" w:hAnsiTheme="minorHAnsi" w:cstheme="minorHAnsi"/>
        </w:rPr>
      </w:pPr>
      <w:bookmarkStart w:id="1" w:name="_Toc491959681"/>
      <w:r w:rsidRPr="009D4A62">
        <w:rPr>
          <w:rFonts w:asciiTheme="minorHAnsi" w:hAnsiTheme="minorHAnsi" w:cstheme="minorHAnsi"/>
        </w:rPr>
        <w:t>Legislation and guidance</w:t>
      </w:r>
      <w:bookmarkEnd w:id="1"/>
    </w:p>
    <w:p w14:paraId="28C4449E" w14:textId="77777777" w:rsidR="001F62AF" w:rsidRPr="009D4A62" w:rsidRDefault="001F62AF" w:rsidP="001F62AF">
      <w:pPr>
        <w:rPr>
          <w:rFonts w:cstheme="minorHAnsi"/>
          <w:sz w:val="22"/>
          <w:szCs w:val="22"/>
        </w:rPr>
      </w:pPr>
      <w:r w:rsidRPr="009D4A62">
        <w:rPr>
          <w:rStyle w:val="1bodycopy10ptChar"/>
          <w:rFonts w:asciiTheme="minorHAnsi" w:hAnsiTheme="minorHAnsi" w:cstheme="minorHAnsi"/>
          <w:sz w:val="22"/>
          <w:szCs w:val="22"/>
          <w:lang w:val="en-GB"/>
        </w:rPr>
        <w:t xml:space="preserve">This policy is based on the </w:t>
      </w:r>
      <w:hyperlink r:id="rId12" w:history="1">
        <w:r w:rsidRPr="009D4A62">
          <w:rPr>
            <w:rStyle w:val="Hyperlink"/>
            <w:rFonts w:cstheme="minorHAnsi"/>
            <w:sz w:val="22"/>
            <w:szCs w:val="22"/>
          </w:rPr>
          <w:t>Statutory Framework for the Early Years Foundation Stage</w:t>
        </w:r>
      </w:hyperlink>
      <w:r w:rsidRPr="009D4A62">
        <w:rPr>
          <w:rStyle w:val="1bodycopy10ptChar"/>
          <w:rFonts w:asciiTheme="minorHAnsi" w:hAnsiTheme="minorHAnsi" w:cstheme="minorHAnsi"/>
          <w:sz w:val="22"/>
          <w:szCs w:val="22"/>
          <w:lang w:val="en-GB"/>
        </w:rPr>
        <w:t xml:space="preserve">, advice from the Department for Education on </w:t>
      </w:r>
      <w:hyperlink r:id="rId13" w:history="1">
        <w:r w:rsidRPr="009D4A62">
          <w:rPr>
            <w:rStyle w:val="Hyperlink"/>
            <w:rFonts w:cstheme="minorHAnsi"/>
            <w:sz w:val="22"/>
            <w:szCs w:val="22"/>
          </w:rPr>
          <w:t>first aid in schools</w:t>
        </w:r>
      </w:hyperlink>
      <w:r w:rsidRPr="009D4A62">
        <w:rPr>
          <w:rStyle w:val="1bodycopy10ptChar"/>
          <w:rFonts w:asciiTheme="minorHAnsi" w:hAnsiTheme="minorHAnsi" w:cstheme="minorHAnsi"/>
          <w:sz w:val="22"/>
          <w:szCs w:val="22"/>
          <w:lang w:val="en-GB"/>
        </w:rPr>
        <w:t xml:space="preserve">, </w:t>
      </w:r>
      <w:hyperlink r:id="rId14" w:history="1">
        <w:r w:rsidRPr="009D4A62">
          <w:rPr>
            <w:rStyle w:val="Hyperlink"/>
            <w:rFonts w:cstheme="minorHAnsi"/>
            <w:sz w:val="22"/>
            <w:szCs w:val="22"/>
          </w:rPr>
          <w:t>health and safety in schools</w:t>
        </w:r>
      </w:hyperlink>
      <w:r w:rsidRPr="009D4A62">
        <w:rPr>
          <w:rStyle w:val="1bodycopy10ptChar"/>
          <w:rFonts w:asciiTheme="minorHAnsi" w:hAnsiTheme="minorHAnsi" w:cstheme="minorHAnsi"/>
          <w:sz w:val="22"/>
          <w:szCs w:val="22"/>
          <w:lang w:val="en-GB"/>
        </w:rPr>
        <w:t xml:space="preserve"> and the following legislation</w:t>
      </w:r>
      <w:r w:rsidRPr="009D4A62">
        <w:rPr>
          <w:rFonts w:cstheme="minorHAnsi"/>
          <w:sz w:val="22"/>
          <w:szCs w:val="22"/>
        </w:rPr>
        <w:t>:</w:t>
      </w:r>
    </w:p>
    <w:p w14:paraId="0C89231D" w14:textId="77777777" w:rsidR="001F62AF" w:rsidRPr="009D4A62" w:rsidRDefault="001F62AF" w:rsidP="001F62AF">
      <w:pPr>
        <w:rPr>
          <w:rFonts w:cstheme="minorHAnsi"/>
          <w:sz w:val="22"/>
          <w:szCs w:val="22"/>
        </w:rPr>
      </w:pPr>
    </w:p>
    <w:p w14:paraId="546D2A80" w14:textId="77777777" w:rsidR="001F62AF" w:rsidRPr="009D4A62" w:rsidRDefault="001F62AF" w:rsidP="001F62AF">
      <w:pPr>
        <w:pStyle w:val="Bulletlist"/>
        <w:rPr>
          <w:rFonts w:asciiTheme="minorHAnsi" w:hAnsiTheme="minorHAnsi" w:cstheme="minorHAnsi"/>
          <w:sz w:val="22"/>
          <w:szCs w:val="22"/>
        </w:rPr>
      </w:pPr>
      <w:hyperlink r:id="rId15" w:history="1">
        <w:r w:rsidRPr="009D4A62">
          <w:rPr>
            <w:rStyle w:val="Hyperlink"/>
            <w:rFonts w:asciiTheme="minorHAnsi" w:hAnsiTheme="minorHAnsi" w:cstheme="minorHAnsi"/>
            <w:sz w:val="22"/>
            <w:szCs w:val="22"/>
          </w:rPr>
          <w:t>The Health and Safety (First Aid) Regulations 1981</w:t>
        </w:r>
      </w:hyperlink>
      <w:r w:rsidRPr="009D4A62">
        <w:rPr>
          <w:rFonts w:asciiTheme="minorHAnsi" w:hAnsiTheme="minorHAnsi" w:cstheme="minorHAnsi"/>
          <w:sz w:val="22"/>
          <w:szCs w:val="22"/>
        </w:rPr>
        <w:t>, which state that employers must provide adequate and appropriate equipment and facilities to enable first aid to be administered to employees, and qualified first aid personnel.</w:t>
      </w:r>
    </w:p>
    <w:p w14:paraId="7B0451AE" w14:textId="77777777" w:rsidR="001F62AF" w:rsidRPr="009D4A62" w:rsidRDefault="001F62AF" w:rsidP="001F62AF">
      <w:pPr>
        <w:pStyle w:val="Bulletlist"/>
        <w:rPr>
          <w:rFonts w:asciiTheme="minorHAnsi" w:hAnsiTheme="minorHAnsi" w:cstheme="minorHAnsi"/>
          <w:sz w:val="22"/>
          <w:szCs w:val="22"/>
        </w:rPr>
      </w:pPr>
      <w:hyperlink r:id="rId16" w:history="1">
        <w:r w:rsidRPr="009D4A62">
          <w:rPr>
            <w:rStyle w:val="Hyperlink"/>
            <w:rFonts w:asciiTheme="minorHAnsi" w:hAnsiTheme="minorHAnsi" w:cstheme="minorHAnsi"/>
            <w:sz w:val="22"/>
            <w:szCs w:val="22"/>
          </w:rPr>
          <w:t>The Management of Health and Safety at Work Regulations 1992</w:t>
        </w:r>
      </w:hyperlink>
      <w:r w:rsidRPr="009D4A62">
        <w:rPr>
          <w:rFonts w:asciiTheme="minorHAnsi" w:hAnsiTheme="minorHAnsi" w:cstheme="minorHAnsi"/>
          <w:sz w:val="22"/>
          <w:szCs w:val="22"/>
        </w:rPr>
        <w:t xml:space="preserve">, which require employers to </w:t>
      </w:r>
      <w:proofErr w:type="gramStart"/>
      <w:r w:rsidRPr="009D4A62">
        <w:rPr>
          <w:rFonts w:asciiTheme="minorHAnsi" w:hAnsiTheme="minorHAnsi" w:cstheme="minorHAnsi"/>
          <w:sz w:val="22"/>
          <w:szCs w:val="22"/>
        </w:rPr>
        <w:t>make an assessment of</w:t>
      </w:r>
      <w:proofErr w:type="gramEnd"/>
      <w:r w:rsidRPr="009D4A62">
        <w:rPr>
          <w:rFonts w:asciiTheme="minorHAnsi" w:hAnsiTheme="minorHAnsi" w:cstheme="minorHAnsi"/>
          <w:sz w:val="22"/>
          <w:szCs w:val="22"/>
        </w:rPr>
        <w:t xml:space="preserve"> the risks to the health and safety of their employees.</w:t>
      </w:r>
    </w:p>
    <w:p w14:paraId="6FBE709A" w14:textId="77777777" w:rsidR="001F62AF" w:rsidRPr="009D4A62" w:rsidRDefault="001F62AF" w:rsidP="001F62AF">
      <w:pPr>
        <w:pStyle w:val="Bulletlist"/>
        <w:rPr>
          <w:rFonts w:asciiTheme="minorHAnsi" w:hAnsiTheme="minorHAnsi" w:cstheme="minorHAnsi"/>
          <w:sz w:val="22"/>
          <w:szCs w:val="22"/>
        </w:rPr>
      </w:pPr>
      <w:hyperlink r:id="rId17" w:history="1">
        <w:r w:rsidRPr="009D4A62">
          <w:rPr>
            <w:rStyle w:val="Hyperlink"/>
            <w:rFonts w:asciiTheme="minorHAnsi" w:hAnsiTheme="minorHAnsi" w:cstheme="minorHAnsi"/>
            <w:sz w:val="22"/>
            <w:szCs w:val="22"/>
          </w:rPr>
          <w:t>The Management of Health and Safety at Work Regulations 1999</w:t>
        </w:r>
      </w:hyperlink>
      <w:r w:rsidRPr="009D4A62">
        <w:rPr>
          <w:rFonts w:asciiTheme="minorHAnsi" w:hAnsiTheme="minorHAnsi" w:cstheme="minorHAnsi"/>
          <w:sz w:val="22"/>
          <w:szCs w:val="22"/>
        </w:rPr>
        <w:t xml:space="preserve">, which require employers to carry out risk assessments, </w:t>
      </w:r>
      <w:proofErr w:type="gramStart"/>
      <w:r w:rsidRPr="009D4A62">
        <w:rPr>
          <w:rFonts w:asciiTheme="minorHAnsi" w:hAnsiTheme="minorHAnsi" w:cstheme="minorHAnsi"/>
          <w:sz w:val="22"/>
          <w:szCs w:val="22"/>
        </w:rPr>
        <w:t>make arrangements</w:t>
      </w:r>
      <w:proofErr w:type="gramEnd"/>
      <w:r w:rsidRPr="009D4A62">
        <w:rPr>
          <w:rFonts w:asciiTheme="minorHAnsi" w:hAnsiTheme="minorHAnsi" w:cstheme="minorHAnsi"/>
          <w:sz w:val="22"/>
          <w:szCs w:val="22"/>
        </w:rPr>
        <w:t xml:space="preserve"> to implement necessary measures, and arrange for appropriate information and training.</w:t>
      </w:r>
    </w:p>
    <w:p w14:paraId="77F2AF77" w14:textId="77777777" w:rsidR="001F62AF" w:rsidRPr="009D4A62" w:rsidRDefault="001F62AF" w:rsidP="001F62AF">
      <w:pPr>
        <w:pStyle w:val="Bulletlist"/>
        <w:rPr>
          <w:rFonts w:asciiTheme="minorHAnsi" w:hAnsiTheme="minorHAnsi" w:cstheme="minorHAnsi"/>
          <w:sz w:val="22"/>
          <w:szCs w:val="22"/>
        </w:rPr>
      </w:pPr>
      <w:hyperlink r:id="rId18" w:history="1">
        <w:r w:rsidRPr="009D4A62">
          <w:rPr>
            <w:rStyle w:val="Hyperlink"/>
            <w:rFonts w:asciiTheme="minorHAnsi" w:hAnsiTheme="minorHAnsi" w:cstheme="minorHAnsi"/>
            <w:sz w:val="22"/>
            <w:szCs w:val="22"/>
          </w:rPr>
          <w:t>The Reporting of Injuries, Diseases and Dangerous Occurrences Regulations (RIDDOR) 2013</w:t>
        </w:r>
      </w:hyperlink>
      <w:r w:rsidRPr="009D4A62">
        <w:rPr>
          <w:rFonts w:asciiTheme="minorHAnsi" w:hAnsiTheme="minorHAnsi" w:cstheme="minorHAnsi"/>
          <w:sz w:val="22"/>
          <w:szCs w:val="22"/>
        </w:rPr>
        <w:t>, which state that some accidents must be reported to the Health and Safety Executive (HSE) and set out the timeframe for this and how long records of such accidents must be kept.</w:t>
      </w:r>
    </w:p>
    <w:p w14:paraId="34425B3F" w14:textId="77777777" w:rsidR="001F62AF" w:rsidRPr="009D4A62" w:rsidRDefault="001F62AF" w:rsidP="001F62AF">
      <w:pPr>
        <w:pStyle w:val="Bulletlist"/>
        <w:rPr>
          <w:rFonts w:asciiTheme="minorHAnsi" w:hAnsiTheme="minorHAnsi" w:cstheme="minorHAnsi"/>
          <w:sz w:val="22"/>
          <w:szCs w:val="22"/>
        </w:rPr>
      </w:pPr>
      <w:hyperlink r:id="rId19" w:history="1">
        <w:r w:rsidRPr="009D4A62">
          <w:rPr>
            <w:rStyle w:val="Hyperlink"/>
            <w:rFonts w:asciiTheme="minorHAnsi" w:hAnsiTheme="minorHAnsi" w:cstheme="minorHAnsi"/>
            <w:sz w:val="22"/>
            <w:szCs w:val="22"/>
          </w:rPr>
          <w:t>Social Security (Claims and Payments) Regulations 1979</w:t>
        </w:r>
      </w:hyperlink>
      <w:r w:rsidRPr="009D4A62">
        <w:rPr>
          <w:rFonts w:asciiTheme="minorHAnsi" w:hAnsiTheme="minorHAnsi" w:cstheme="minorHAnsi"/>
          <w:sz w:val="22"/>
          <w:szCs w:val="22"/>
        </w:rPr>
        <w:t>, which set out rules on the retention of accident records.</w:t>
      </w:r>
    </w:p>
    <w:p w14:paraId="70B352D4" w14:textId="77777777" w:rsidR="001F62AF" w:rsidRPr="009D4A62" w:rsidRDefault="001F62AF" w:rsidP="001F62AF">
      <w:pPr>
        <w:pStyle w:val="Bulletlist"/>
        <w:rPr>
          <w:rFonts w:asciiTheme="minorHAnsi" w:hAnsiTheme="minorHAnsi" w:cstheme="minorHAnsi"/>
          <w:sz w:val="22"/>
          <w:szCs w:val="22"/>
        </w:rPr>
      </w:pPr>
      <w:hyperlink r:id="rId20" w:history="1">
        <w:r w:rsidRPr="009D4A62">
          <w:rPr>
            <w:rStyle w:val="Hyperlink"/>
            <w:rFonts w:asciiTheme="minorHAnsi" w:hAnsiTheme="minorHAnsi" w:cstheme="minorHAnsi"/>
            <w:sz w:val="22"/>
            <w:szCs w:val="22"/>
          </w:rPr>
          <w:t>The Education (Independent School Standards) Regulations 2014</w:t>
        </w:r>
      </w:hyperlink>
      <w:r w:rsidRPr="009D4A62">
        <w:rPr>
          <w:rFonts w:asciiTheme="minorHAnsi" w:hAnsiTheme="minorHAnsi" w:cstheme="minorHAnsi"/>
          <w:sz w:val="22"/>
          <w:szCs w:val="22"/>
        </w:rPr>
        <w:t>, which require that suitable space is provided to cater for the medical and therapy needs of pupils.</w:t>
      </w:r>
    </w:p>
    <w:p w14:paraId="2A7D9224" w14:textId="77777777" w:rsidR="001F62AF" w:rsidRPr="009D4A62" w:rsidRDefault="001F62AF" w:rsidP="001F62AF">
      <w:pPr>
        <w:pStyle w:val="Heading2"/>
        <w:rPr>
          <w:rFonts w:asciiTheme="minorHAnsi" w:hAnsiTheme="minorHAnsi" w:cstheme="minorHAnsi"/>
        </w:rPr>
      </w:pPr>
      <w:bookmarkStart w:id="2" w:name="_Toc491959682"/>
      <w:r w:rsidRPr="009D4A62">
        <w:rPr>
          <w:rFonts w:asciiTheme="minorHAnsi" w:hAnsiTheme="minorHAnsi" w:cstheme="minorHAnsi"/>
        </w:rPr>
        <w:t>Roles and responsibilities</w:t>
      </w:r>
      <w:bookmarkEnd w:id="2"/>
    </w:p>
    <w:p w14:paraId="2E5C4420" w14:textId="77777777" w:rsidR="001F62AF" w:rsidRPr="009D4A62" w:rsidRDefault="001F62AF" w:rsidP="001F62AF">
      <w:pPr>
        <w:rPr>
          <w:rFonts w:cstheme="minorHAnsi"/>
          <w:sz w:val="22"/>
          <w:szCs w:val="22"/>
        </w:rPr>
      </w:pPr>
      <w:r w:rsidRPr="009D4A62">
        <w:rPr>
          <w:rFonts w:cstheme="minorHAnsi"/>
          <w:sz w:val="22"/>
          <w:szCs w:val="22"/>
        </w:rPr>
        <w:t xml:space="preserve">In schools with Early Years Foundation Stage provision, at least 1 person who has a current paediatric first aid (PFA) certificate must </w:t>
      </w:r>
      <w:proofErr w:type="gramStart"/>
      <w:r w:rsidRPr="009D4A62">
        <w:rPr>
          <w:rFonts w:cstheme="minorHAnsi"/>
          <w:sz w:val="22"/>
          <w:szCs w:val="22"/>
        </w:rPr>
        <w:t>be on the premises at all times</w:t>
      </w:r>
      <w:proofErr w:type="gramEnd"/>
      <w:r w:rsidRPr="009D4A62">
        <w:rPr>
          <w:rFonts w:cstheme="minorHAnsi"/>
          <w:sz w:val="22"/>
          <w:szCs w:val="22"/>
        </w:rPr>
        <w:t xml:space="preserve">. If after taking all possible steps in your power you’re still unable to secure a staff member with a full PFA certificate, you must </w:t>
      </w:r>
      <w:r w:rsidRPr="009D4A62">
        <w:rPr>
          <w:rFonts w:cstheme="minorHAnsi"/>
          <w:sz w:val="22"/>
          <w:szCs w:val="22"/>
        </w:rPr>
        <w:lastRenderedPageBreak/>
        <w:t xml:space="preserve">carry out a written risk assessment and ensure someone with a current first aid at work or emergency PFA certification </w:t>
      </w:r>
      <w:proofErr w:type="gramStart"/>
      <w:r w:rsidRPr="009D4A62">
        <w:rPr>
          <w:rFonts w:cstheme="minorHAnsi"/>
          <w:sz w:val="22"/>
          <w:szCs w:val="22"/>
        </w:rPr>
        <w:t>is on site at all times</w:t>
      </w:r>
      <w:proofErr w:type="gramEnd"/>
      <w:r w:rsidRPr="009D4A62">
        <w:rPr>
          <w:rFonts w:cstheme="minorHAnsi"/>
          <w:sz w:val="22"/>
          <w:szCs w:val="22"/>
        </w:rPr>
        <w:t xml:space="preserve"> when these children are. </w:t>
      </w:r>
    </w:p>
    <w:p w14:paraId="24AE3952" w14:textId="4F54F5E0" w:rsidR="001F62AF" w:rsidRPr="009D4A62" w:rsidRDefault="001F62AF" w:rsidP="001F62AF">
      <w:pPr>
        <w:rPr>
          <w:rFonts w:cstheme="minorHAnsi"/>
          <w:sz w:val="22"/>
          <w:szCs w:val="22"/>
        </w:rPr>
      </w:pPr>
      <w:r w:rsidRPr="009D4A62">
        <w:rPr>
          <w:rFonts w:cstheme="minorHAnsi"/>
          <w:sz w:val="22"/>
          <w:szCs w:val="22"/>
        </w:rPr>
        <w:t xml:space="preserve">Beyond this, in all settings – and dependent upon an assessment of first aid needs – employers must usually have </w:t>
      </w:r>
      <w:proofErr w:type="gramStart"/>
      <w:r w:rsidRPr="009D4A62">
        <w:rPr>
          <w:rFonts w:cstheme="minorHAnsi"/>
          <w:sz w:val="22"/>
          <w:szCs w:val="22"/>
        </w:rPr>
        <w:t>a sufficient number of</w:t>
      </w:r>
      <w:proofErr w:type="gramEnd"/>
      <w:r w:rsidRPr="009D4A62">
        <w:rPr>
          <w:rFonts w:cstheme="minorHAnsi"/>
          <w:sz w:val="22"/>
          <w:szCs w:val="22"/>
        </w:rPr>
        <w:t xml:space="preserve"> suitably trained first aiders to care for employees in case they are injured at work. However, the minimum legal requirement is to have an ‘</w:t>
      </w:r>
      <w:r w:rsidR="009D4A62" w:rsidRPr="009D4A62">
        <w:rPr>
          <w:rFonts w:cstheme="minorHAnsi"/>
          <w:sz w:val="22"/>
          <w:szCs w:val="22"/>
        </w:rPr>
        <w:t>competent</w:t>
      </w:r>
      <w:r w:rsidRPr="009D4A62">
        <w:rPr>
          <w:rFonts w:cstheme="minorHAnsi"/>
          <w:sz w:val="22"/>
          <w:szCs w:val="22"/>
        </w:rPr>
        <w:t xml:space="preserve"> person’ to take charge of first aid arrangements, provided your assessment of need has </w:t>
      </w:r>
      <w:proofErr w:type="gramStart"/>
      <w:r w:rsidRPr="009D4A62">
        <w:rPr>
          <w:rFonts w:cstheme="minorHAnsi"/>
          <w:sz w:val="22"/>
          <w:szCs w:val="22"/>
        </w:rPr>
        <w:t>taken into account</w:t>
      </w:r>
      <w:proofErr w:type="gramEnd"/>
      <w:r w:rsidRPr="009D4A62">
        <w:rPr>
          <w:rFonts w:cstheme="minorHAnsi"/>
          <w:sz w:val="22"/>
          <w:szCs w:val="22"/>
        </w:rPr>
        <w:t xml:space="preserve"> the nature of employees' work, the number of staff, and the location of the school. </w:t>
      </w:r>
    </w:p>
    <w:p w14:paraId="4AD9D362" w14:textId="77777777" w:rsidR="001F62AF" w:rsidRPr="009D4A62" w:rsidRDefault="001F62AF" w:rsidP="001F62AF">
      <w:pPr>
        <w:rPr>
          <w:rFonts w:cstheme="minorHAnsi"/>
          <w:sz w:val="22"/>
          <w:szCs w:val="22"/>
        </w:rPr>
      </w:pPr>
      <w:r w:rsidRPr="009D4A62">
        <w:rPr>
          <w:rFonts w:cstheme="minorHAnsi"/>
          <w:sz w:val="22"/>
          <w:szCs w:val="22"/>
        </w:rPr>
        <w:t>Section immediately below sets out the expectations of appointed persons and first aiders as set out in the 1981 first aid regulations and the DfE guidance listed in ‘Legislation and guidance’ section above. If you do not have an appointed person you will need to re-assign the responsibilities listed below accordingly.</w:t>
      </w:r>
    </w:p>
    <w:p w14:paraId="218F3337" w14:textId="77777777" w:rsidR="001F62AF" w:rsidRPr="009D4A62" w:rsidRDefault="001F62AF" w:rsidP="001F62AF">
      <w:pPr>
        <w:rPr>
          <w:rFonts w:cstheme="minorHAnsi"/>
          <w:sz w:val="22"/>
          <w:szCs w:val="22"/>
        </w:rPr>
      </w:pPr>
      <w:r w:rsidRPr="009D4A62">
        <w:rPr>
          <w:rFonts w:cstheme="minorHAnsi"/>
          <w:sz w:val="22"/>
          <w:szCs w:val="22"/>
        </w:rPr>
        <w:t xml:space="preserve">All schools should adapt this section to reflect their circumstances, in line with their assessment of first aid needs. </w:t>
      </w:r>
    </w:p>
    <w:p w14:paraId="0DAC8BF1" w14:textId="77777777"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t>First Aid Lead(s)</w:t>
      </w:r>
    </w:p>
    <w:p w14:paraId="2F81508D" w14:textId="36FA8ECE" w:rsidR="001F62AF" w:rsidRPr="009D4A62" w:rsidRDefault="001F62AF" w:rsidP="001F62AF">
      <w:pPr>
        <w:pStyle w:val="1bodycopy10pt"/>
        <w:rPr>
          <w:rFonts w:asciiTheme="minorHAnsi" w:hAnsiTheme="minorHAnsi" w:cstheme="minorHAnsi"/>
          <w:sz w:val="22"/>
          <w:szCs w:val="22"/>
          <w:lang w:val="en-GB"/>
        </w:rPr>
      </w:pPr>
      <w:r w:rsidRPr="009D4A62">
        <w:rPr>
          <w:rFonts w:asciiTheme="minorHAnsi" w:hAnsiTheme="minorHAnsi" w:cstheme="minorHAnsi"/>
          <w:sz w:val="22"/>
          <w:szCs w:val="22"/>
          <w:lang w:val="en-GB"/>
        </w:rPr>
        <w:t xml:space="preserve">The school’s appointed </w:t>
      </w:r>
      <w:r w:rsidR="00DC2E8E" w:rsidRPr="00DC2E8E">
        <w:rPr>
          <w:rFonts w:asciiTheme="minorHAnsi" w:hAnsiTheme="minorHAnsi" w:cstheme="minorHAnsi"/>
          <w:sz w:val="22"/>
          <w:szCs w:val="22"/>
          <w:lang w:val="en-GB"/>
        </w:rPr>
        <w:t>Hannah Mapstone and Tania Crowe.</w:t>
      </w:r>
      <w:r w:rsidRPr="00DC2E8E">
        <w:rPr>
          <w:rFonts w:asciiTheme="minorHAnsi" w:hAnsiTheme="minorHAnsi" w:cstheme="minorHAnsi"/>
          <w:sz w:val="22"/>
          <w:szCs w:val="22"/>
          <w:lang w:val="en-GB"/>
        </w:rPr>
        <w:t xml:space="preserve"> </w:t>
      </w:r>
      <w:r w:rsidRPr="009D4A62">
        <w:rPr>
          <w:rFonts w:asciiTheme="minorHAnsi" w:hAnsiTheme="minorHAnsi" w:cstheme="minorHAnsi"/>
          <w:sz w:val="22"/>
          <w:szCs w:val="22"/>
          <w:lang w:val="en-GB"/>
        </w:rPr>
        <w:t>They are responsible for:</w:t>
      </w:r>
    </w:p>
    <w:p w14:paraId="0EFC0D50"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Making a formal assessment of First Aid requirements using the Assessment of First Aid Provision document (Appendix 5), maintaining the completed form and monitoring the adequacy of the provision including specific health conditions a/first aid needs.</w:t>
      </w:r>
    </w:p>
    <w:p w14:paraId="7697729A"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Reviewing the assessment annually in the light of significant changes or validity.</w:t>
      </w:r>
    </w:p>
    <w:p w14:paraId="2B147528"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Taking charge when someone is injured or becomes ill.</w:t>
      </w:r>
    </w:p>
    <w:p w14:paraId="4ADF5912" w14:textId="32AD1BA5"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Ensuring there is an adequate supply of in-date medical materials in first aid kits and replenishing the contents of these kits.</w:t>
      </w:r>
      <w:r w:rsidR="006674FB" w:rsidRPr="009D4A62">
        <w:rPr>
          <w:rFonts w:asciiTheme="minorHAnsi" w:hAnsiTheme="minorHAnsi" w:cstheme="minorHAnsi"/>
          <w:sz w:val="22"/>
          <w:szCs w:val="22"/>
        </w:rPr>
        <w:t xml:space="preserve"> All kits should have their inventory checked on a regular basis.</w:t>
      </w:r>
    </w:p>
    <w:p w14:paraId="7568E3B3"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Ensuring that an ambulance or other professional medical help is summoned when appropriate.</w:t>
      </w:r>
    </w:p>
    <w:p w14:paraId="53F433E6"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Ensuring that first aiders have an appropriate qualification, keep training up to date and remain competent to perform their role.</w:t>
      </w:r>
    </w:p>
    <w:p w14:paraId="5A77F1B8"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Ensuring all staff are aware of first aid procedures.</w:t>
      </w:r>
    </w:p>
    <w:p w14:paraId="468100A7" w14:textId="7E7A40C1" w:rsidR="001F62AF" w:rsidRPr="009D4A62" w:rsidRDefault="009D4A62"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Respond to any incident where first aid is required.</w:t>
      </w:r>
    </w:p>
    <w:p w14:paraId="5E02D438" w14:textId="73BDB36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 xml:space="preserve">Ensuring that an appropriate number of trained staff </w:t>
      </w:r>
      <w:r w:rsidR="00BF4EEA" w:rsidRPr="009D4A62">
        <w:rPr>
          <w:rFonts w:asciiTheme="minorHAnsi" w:hAnsiTheme="minorHAnsi" w:cstheme="minorHAnsi"/>
          <w:sz w:val="22"/>
          <w:szCs w:val="22"/>
        </w:rPr>
        <w:t>are always present in the school</w:t>
      </w:r>
      <w:r w:rsidRPr="009D4A62">
        <w:rPr>
          <w:rFonts w:asciiTheme="minorHAnsi" w:hAnsiTheme="minorHAnsi" w:cstheme="minorHAnsi"/>
          <w:sz w:val="22"/>
          <w:szCs w:val="22"/>
        </w:rPr>
        <w:t>.</w:t>
      </w:r>
    </w:p>
    <w:p w14:paraId="2D94421C" w14:textId="77777777"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t xml:space="preserve">First Aiders </w:t>
      </w:r>
    </w:p>
    <w:p w14:paraId="2BB8F6E0" w14:textId="77777777" w:rsidR="001F62AF" w:rsidRPr="009D4A62" w:rsidRDefault="001F62AF" w:rsidP="001F62AF">
      <w:pPr>
        <w:rPr>
          <w:rFonts w:cstheme="minorHAnsi"/>
          <w:sz w:val="22"/>
          <w:szCs w:val="22"/>
        </w:rPr>
      </w:pPr>
      <w:r w:rsidRPr="009D4A62">
        <w:rPr>
          <w:rFonts w:cstheme="minorHAnsi"/>
          <w:sz w:val="22"/>
          <w:szCs w:val="22"/>
        </w:rPr>
        <w:t>First Aiders are trained, competent and qualified to carry out the role and are responsible for:</w:t>
      </w:r>
    </w:p>
    <w:p w14:paraId="5E6360C1" w14:textId="2C5A7A02" w:rsidR="00F155D7" w:rsidRPr="009D4A62" w:rsidRDefault="009D4A62" w:rsidP="00F155D7">
      <w:pPr>
        <w:pStyle w:val="Bulletlist"/>
        <w:rPr>
          <w:rFonts w:asciiTheme="minorHAnsi" w:hAnsiTheme="minorHAnsi" w:cstheme="minorHAnsi"/>
          <w:sz w:val="22"/>
          <w:szCs w:val="22"/>
        </w:rPr>
      </w:pPr>
      <w:r w:rsidRPr="009D4A62">
        <w:rPr>
          <w:rFonts w:asciiTheme="minorHAnsi" w:hAnsiTheme="minorHAnsi" w:cstheme="minorHAnsi"/>
          <w:sz w:val="22"/>
          <w:szCs w:val="22"/>
        </w:rPr>
        <w:t>R</w:t>
      </w:r>
      <w:r w:rsidR="001F62AF" w:rsidRPr="009D4A62">
        <w:rPr>
          <w:rFonts w:asciiTheme="minorHAnsi" w:hAnsiTheme="minorHAnsi" w:cstheme="minorHAnsi"/>
          <w:sz w:val="22"/>
          <w:szCs w:val="22"/>
        </w:rPr>
        <w:t>espond</w:t>
      </w:r>
      <w:r w:rsidRPr="009D4A62">
        <w:rPr>
          <w:rFonts w:asciiTheme="minorHAnsi" w:hAnsiTheme="minorHAnsi" w:cstheme="minorHAnsi"/>
          <w:sz w:val="22"/>
          <w:szCs w:val="22"/>
        </w:rPr>
        <w:t>ing</w:t>
      </w:r>
      <w:r w:rsidR="001F62AF" w:rsidRPr="009D4A62">
        <w:rPr>
          <w:rFonts w:asciiTheme="minorHAnsi" w:hAnsiTheme="minorHAnsi" w:cstheme="minorHAnsi"/>
          <w:sz w:val="22"/>
          <w:szCs w:val="22"/>
        </w:rPr>
        <w:t xml:space="preserve"> to any incidents</w:t>
      </w:r>
      <w:r w:rsidRPr="009D4A62">
        <w:rPr>
          <w:rFonts w:asciiTheme="minorHAnsi" w:hAnsiTheme="minorHAnsi" w:cstheme="minorHAnsi"/>
          <w:sz w:val="22"/>
          <w:szCs w:val="22"/>
        </w:rPr>
        <w:t xml:space="preserve"> -</w:t>
      </w:r>
      <w:r w:rsidR="001F62AF" w:rsidRPr="009D4A62">
        <w:rPr>
          <w:rFonts w:asciiTheme="minorHAnsi" w:hAnsiTheme="minorHAnsi" w:cstheme="minorHAnsi"/>
          <w:sz w:val="22"/>
          <w:szCs w:val="22"/>
        </w:rPr>
        <w:t xml:space="preserve"> they will assess the situation where there is an injured or ill person and provide immediate and appropriate treatment.</w:t>
      </w:r>
    </w:p>
    <w:p w14:paraId="053C4049" w14:textId="4AC48651" w:rsidR="009D4A62" w:rsidRPr="009D4A62" w:rsidRDefault="009D4A62" w:rsidP="00F155D7">
      <w:pPr>
        <w:pStyle w:val="Bulletlist"/>
        <w:rPr>
          <w:rFonts w:asciiTheme="minorHAnsi" w:hAnsiTheme="minorHAnsi" w:cstheme="minorHAnsi"/>
          <w:sz w:val="22"/>
          <w:szCs w:val="22"/>
        </w:rPr>
      </w:pPr>
      <w:r w:rsidRPr="009D4A62">
        <w:rPr>
          <w:rFonts w:asciiTheme="minorHAnsi" w:hAnsiTheme="minorHAnsi" w:cstheme="minorHAnsi"/>
          <w:sz w:val="22"/>
          <w:szCs w:val="22"/>
        </w:rPr>
        <w:t>Where necessary, summon an ambulance or refer to A&amp;E/health centre for further assessment.</w:t>
      </w:r>
    </w:p>
    <w:p w14:paraId="4B37EE51" w14:textId="7061BAEC"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Sending pupils home to recover, with the explicit agreement of the Headteacher.</w:t>
      </w:r>
    </w:p>
    <w:p w14:paraId="3BBE68C7"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Filling in an appropriate accident report on the same day, or as soon as is reasonably practicable, after an incident.</w:t>
      </w:r>
    </w:p>
    <w:p w14:paraId="12C65B7C"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Inform First Aid Lead.</w:t>
      </w:r>
    </w:p>
    <w:p w14:paraId="5EB05892" w14:textId="77777777" w:rsidR="001F62AF" w:rsidRDefault="001F62AF" w:rsidP="001F62AF">
      <w:pPr>
        <w:rPr>
          <w:rFonts w:cstheme="minorHAnsi"/>
          <w:sz w:val="22"/>
          <w:szCs w:val="22"/>
        </w:rPr>
      </w:pPr>
      <w:r w:rsidRPr="009D4A62">
        <w:rPr>
          <w:rFonts w:cstheme="minorHAnsi"/>
          <w:sz w:val="22"/>
          <w:szCs w:val="22"/>
        </w:rPr>
        <w:t>Our school’s First Aid Lead and First Aiders are listed in Appendix 1. Their names will also be displayed prominently around the school.</w:t>
      </w:r>
    </w:p>
    <w:p w14:paraId="078498F6" w14:textId="77777777" w:rsidR="00D943D4" w:rsidRDefault="00D943D4" w:rsidP="001F62AF">
      <w:pPr>
        <w:rPr>
          <w:rFonts w:cstheme="minorHAnsi"/>
          <w:sz w:val="22"/>
          <w:szCs w:val="22"/>
        </w:rPr>
      </w:pPr>
    </w:p>
    <w:p w14:paraId="7965394B" w14:textId="77777777" w:rsidR="006F423E" w:rsidRDefault="006F423E" w:rsidP="001F62AF">
      <w:pPr>
        <w:rPr>
          <w:rFonts w:cstheme="minorHAnsi"/>
          <w:sz w:val="22"/>
          <w:szCs w:val="22"/>
        </w:rPr>
      </w:pPr>
    </w:p>
    <w:p w14:paraId="1AA0A488" w14:textId="77777777" w:rsidR="006F423E" w:rsidRDefault="006F423E" w:rsidP="001F62AF">
      <w:pPr>
        <w:rPr>
          <w:rFonts w:cstheme="minorHAnsi"/>
          <w:sz w:val="22"/>
          <w:szCs w:val="22"/>
        </w:rPr>
      </w:pPr>
    </w:p>
    <w:p w14:paraId="3F8D332D" w14:textId="77777777" w:rsidR="006F423E" w:rsidRDefault="006F423E" w:rsidP="001F62AF">
      <w:pPr>
        <w:rPr>
          <w:rFonts w:cstheme="minorHAnsi"/>
          <w:sz w:val="22"/>
          <w:szCs w:val="22"/>
        </w:rPr>
      </w:pPr>
    </w:p>
    <w:p w14:paraId="08E7C167" w14:textId="77777777" w:rsidR="006F423E" w:rsidRDefault="006F423E" w:rsidP="001F62AF">
      <w:pPr>
        <w:rPr>
          <w:rFonts w:cstheme="minorHAnsi"/>
          <w:sz w:val="22"/>
          <w:szCs w:val="22"/>
        </w:rPr>
      </w:pPr>
    </w:p>
    <w:p w14:paraId="22BC2D21" w14:textId="77777777" w:rsidR="00D943D4" w:rsidRDefault="00D943D4" w:rsidP="00D943D4">
      <w:pPr>
        <w:rPr>
          <w:rFonts w:cstheme="minorHAnsi"/>
          <w:sz w:val="22"/>
          <w:szCs w:val="22"/>
        </w:rPr>
      </w:pPr>
      <w:r>
        <w:rPr>
          <w:rFonts w:cstheme="minorHAnsi"/>
          <w:sz w:val="22"/>
          <w:szCs w:val="22"/>
        </w:rPr>
        <w:t xml:space="preserve">Minimum recommended first aiders for schools. </w:t>
      </w:r>
    </w:p>
    <w:p w14:paraId="39ED6705" w14:textId="27BD7200" w:rsidR="00392FE1" w:rsidRDefault="002E7324" w:rsidP="00D943D4">
      <w:pPr>
        <w:rPr>
          <w:rFonts w:cstheme="minorHAnsi"/>
          <w:sz w:val="22"/>
          <w:szCs w:val="22"/>
        </w:rPr>
      </w:pPr>
      <w:r>
        <w:rPr>
          <w:rFonts w:cstheme="minorHAnsi"/>
          <w:sz w:val="22"/>
          <w:szCs w:val="22"/>
        </w:rPr>
        <w:lastRenderedPageBreak/>
        <w:t>Note, this is the minimum first aiders, more will be required to ensure cover at school</w:t>
      </w:r>
    </w:p>
    <w:p w14:paraId="5B65EA52" w14:textId="77777777" w:rsidR="00D726F3" w:rsidRDefault="00D726F3" w:rsidP="00D943D4">
      <w:pPr>
        <w:rPr>
          <w:rFonts w:cstheme="minorHAnsi"/>
          <w:sz w:val="22"/>
          <w:szCs w:val="22"/>
        </w:rPr>
      </w:pPr>
    </w:p>
    <w:p w14:paraId="6C4906F2" w14:textId="24218BD4" w:rsidR="001420F7" w:rsidRDefault="001420F7" w:rsidP="00D943D4">
      <w:pPr>
        <w:rPr>
          <w:rFonts w:cstheme="minorHAnsi"/>
          <w:sz w:val="22"/>
          <w:szCs w:val="22"/>
        </w:rPr>
      </w:pPr>
      <w:r>
        <w:rPr>
          <w:noProof/>
        </w:rPr>
        <w:drawing>
          <wp:inline distT="0" distB="0" distL="0" distR="0" wp14:anchorId="35FE1829" wp14:editId="48AC8BEC">
            <wp:extent cx="5731510" cy="2837180"/>
            <wp:effectExtent l="0" t="0" r="2540" b="1270"/>
            <wp:docPr id="928693260" name="Picture 1" descr="A white and black rectangular box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93260" name="Picture 1" descr="A white and black rectangular box with black text&#10;&#10;Description automatically generated with medium confidence"/>
                    <pic:cNvPicPr/>
                  </pic:nvPicPr>
                  <pic:blipFill>
                    <a:blip r:embed="rId21"/>
                    <a:stretch>
                      <a:fillRect/>
                    </a:stretch>
                  </pic:blipFill>
                  <pic:spPr>
                    <a:xfrm>
                      <a:off x="0" y="0"/>
                      <a:ext cx="5731510" cy="2837180"/>
                    </a:xfrm>
                    <a:prstGeom prst="rect">
                      <a:avLst/>
                    </a:prstGeom>
                  </pic:spPr>
                </pic:pic>
              </a:graphicData>
            </a:graphic>
          </wp:inline>
        </w:drawing>
      </w:r>
    </w:p>
    <w:p w14:paraId="0C40885E" w14:textId="77777777" w:rsidR="00D943D4" w:rsidRPr="009D4A62" w:rsidRDefault="00D943D4" w:rsidP="001F62AF">
      <w:pPr>
        <w:rPr>
          <w:rFonts w:cstheme="minorHAnsi"/>
          <w:sz w:val="22"/>
          <w:szCs w:val="22"/>
        </w:rPr>
      </w:pPr>
    </w:p>
    <w:p w14:paraId="2E42BF8B" w14:textId="77777777" w:rsidR="001F62AF" w:rsidRPr="009D4A62" w:rsidRDefault="001F62AF" w:rsidP="001F62AF">
      <w:pPr>
        <w:pStyle w:val="Subheading"/>
        <w:rPr>
          <w:rFonts w:asciiTheme="minorHAnsi" w:hAnsiTheme="minorHAnsi" w:cstheme="minorHAnsi"/>
          <w:sz w:val="22"/>
          <w:szCs w:val="22"/>
        </w:rPr>
      </w:pPr>
      <w:r w:rsidRPr="009D4A62">
        <w:rPr>
          <w:rFonts w:asciiTheme="minorHAnsi" w:hAnsiTheme="minorHAnsi" w:cstheme="minorHAnsi"/>
          <w:sz w:val="22"/>
          <w:szCs w:val="22"/>
        </w:rPr>
        <w:t xml:space="preserve">The Trust </w:t>
      </w:r>
    </w:p>
    <w:p w14:paraId="51BAFD8E" w14:textId="49A74D73" w:rsidR="001F62AF" w:rsidRPr="009D4A62" w:rsidRDefault="001F62AF" w:rsidP="001F62AF">
      <w:pPr>
        <w:rPr>
          <w:rFonts w:cstheme="minorHAnsi"/>
          <w:sz w:val="22"/>
          <w:szCs w:val="22"/>
        </w:rPr>
      </w:pPr>
      <w:r w:rsidRPr="009D4A62">
        <w:rPr>
          <w:rFonts w:cstheme="minorHAnsi"/>
          <w:sz w:val="22"/>
          <w:szCs w:val="22"/>
        </w:rPr>
        <w:t xml:space="preserve">SAST has ultimate responsibility for health and safety matters in the school, but delegates operational matters and day-to-day tasks to the </w:t>
      </w:r>
      <w:r w:rsidR="008A23B7">
        <w:rPr>
          <w:rFonts w:cstheme="minorHAnsi"/>
          <w:sz w:val="22"/>
          <w:szCs w:val="22"/>
        </w:rPr>
        <w:t>h</w:t>
      </w:r>
      <w:r w:rsidRPr="009D4A62">
        <w:rPr>
          <w:rFonts w:cstheme="minorHAnsi"/>
          <w:sz w:val="22"/>
          <w:szCs w:val="22"/>
        </w:rPr>
        <w:t>eadteacher</w:t>
      </w:r>
      <w:r w:rsidR="008A23B7">
        <w:rPr>
          <w:rFonts w:cstheme="minorHAnsi"/>
          <w:sz w:val="22"/>
          <w:szCs w:val="22"/>
        </w:rPr>
        <w:t>/heads of school</w:t>
      </w:r>
      <w:r w:rsidRPr="009D4A62">
        <w:rPr>
          <w:rFonts w:cstheme="minorHAnsi"/>
          <w:sz w:val="22"/>
          <w:szCs w:val="22"/>
        </w:rPr>
        <w:t xml:space="preserve"> and staff members.</w:t>
      </w:r>
    </w:p>
    <w:p w14:paraId="0D9E040F" w14:textId="77777777" w:rsidR="001F62AF" w:rsidRPr="009D4A62" w:rsidRDefault="001F62AF" w:rsidP="001F62AF">
      <w:pPr>
        <w:rPr>
          <w:rFonts w:cstheme="minorHAnsi"/>
          <w:sz w:val="22"/>
          <w:szCs w:val="22"/>
        </w:rPr>
      </w:pPr>
      <w:r w:rsidRPr="009D4A62">
        <w:rPr>
          <w:rFonts w:cstheme="minorHAnsi"/>
          <w:sz w:val="22"/>
          <w:szCs w:val="22"/>
        </w:rPr>
        <w:t>The trust’s insurers confirm that the employer’s liability insurance policy provides indemnity for staff acting as First Aiders or Emergency Aiders as defined in this policy. Treatment must be given in accordance with the training received. Whether or not employees receive payment for acting as first aiders is irrelevant in this respect and has no effect on the provision of insurance cover.</w:t>
      </w:r>
    </w:p>
    <w:p w14:paraId="020E7444" w14:textId="3D0AAB13"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t>The Headteacher</w:t>
      </w:r>
      <w:r w:rsidR="0097501C">
        <w:rPr>
          <w:rFonts w:asciiTheme="minorHAnsi" w:hAnsiTheme="minorHAnsi" w:cstheme="minorHAnsi"/>
        </w:rPr>
        <w:t>/</w:t>
      </w:r>
      <w:r w:rsidR="00DC2E8E">
        <w:rPr>
          <w:rFonts w:asciiTheme="minorHAnsi" w:hAnsiTheme="minorHAnsi" w:cstheme="minorHAnsi"/>
        </w:rPr>
        <w:t>H</w:t>
      </w:r>
      <w:r w:rsidR="0097501C">
        <w:rPr>
          <w:rFonts w:asciiTheme="minorHAnsi" w:hAnsiTheme="minorHAnsi" w:cstheme="minorHAnsi"/>
        </w:rPr>
        <w:t xml:space="preserve">ead of </w:t>
      </w:r>
      <w:r w:rsidR="00DC2E8E">
        <w:rPr>
          <w:rFonts w:asciiTheme="minorHAnsi" w:hAnsiTheme="minorHAnsi" w:cstheme="minorHAnsi"/>
        </w:rPr>
        <w:t>S</w:t>
      </w:r>
      <w:r w:rsidR="0097501C">
        <w:rPr>
          <w:rFonts w:asciiTheme="minorHAnsi" w:hAnsiTheme="minorHAnsi" w:cstheme="minorHAnsi"/>
        </w:rPr>
        <w:t>chool</w:t>
      </w:r>
    </w:p>
    <w:p w14:paraId="7F8F0CBF" w14:textId="6700FBFB" w:rsidR="001F62AF" w:rsidRPr="009D4A62" w:rsidRDefault="001F62AF" w:rsidP="001F62AF">
      <w:pPr>
        <w:rPr>
          <w:rFonts w:cstheme="minorHAnsi"/>
          <w:sz w:val="22"/>
          <w:szCs w:val="22"/>
        </w:rPr>
      </w:pPr>
      <w:r w:rsidRPr="009D4A62">
        <w:rPr>
          <w:rFonts w:cstheme="minorHAnsi"/>
          <w:sz w:val="22"/>
          <w:szCs w:val="22"/>
        </w:rPr>
        <w:t xml:space="preserve">The </w:t>
      </w:r>
      <w:r w:rsidR="00DC2E8E">
        <w:rPr>
          <w:rFonts w:cstheme="minorHAnsi"/>
          <w:sz w:val="22"/>
          <w:szCs w:val="22"/>
        </w:rPr>
        <w:t>H</w:t>
      </w:r>
      <w:r w:rsidRPr="009D4A62">
        <w:rPr>
          <w:rFonts w:cstheme="minorHAnsi"/>
          <w:sz w:val="22"/>
          <w:szCs w:val="22"/>
        </w:rPr>
        <w:t>eadteacher</w:t>
      </w:r>
      <w:r w:rsidR="0097501C">
        <w:rPr>
          <w:rFonts w:cstheme="minorHAnsi"/>
          <w:sz w:val="22"/>
          <w:szCs w:val="22"/>
        </w:rPr>
        <w:t>/</w:t>
      </w:r>
      <w:r w:rsidR="00DC2E8E">
        <w:rPr>
          <w:rFonts w:cstheme="minorHAnsi"/>
          <w:sz w:val="22"/>
          <w:szCs w:val="22"/>
        </w:rPr>
        <w:t>H</w:t>
      </w:r>
      <w:r w:rsidR="0097501C">
        <w:rPr>
          <w:rFonts w:cstheme="minorHAnsi"/>
          <w:sz w:val="22"/>
          <w:szCs w:val="22"/>
        </w:rPr>
        <w:t xml:space="preserve">ead of </w:t>
      </w:r>
      <w:r w:rsidR="00DC2E8E">
        <w:rPr>
          <w:rFonts w:cstheme="minorHAnsi"/>
          <w:sz w:val="22"/>
          <w:szCs w:val="22"/>
        </w:rPr>
        <w:t>S</w:t>
      </w:r>
      <w:r w:rsidR="0097501C">
        <w:rPr>
          <w:rFonts w:cstheme="minorHAnsi"/>
          <w:sz w:val="22"/>
          <w:szCs w:val="22"/>
        </w:rPr>
        <w:t>chool</w:t>
      </w:r>
      <w:r w:rsidRPr="009D4A62">
        <w:rPr>
          <w:rFonts w:cstheme="minorHAnsi"/>
          <w:sz w:val="22"/>
          <w:szCs w:val="22"/>
        </w:rPr>
        <w:t xml:space="preserve"> is responsible for the implementation of this policy, including:</w:t>
      </w:r>
    </w:p>
    <w:p w14:paraId="2DE8F67F"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Ensuring appropriate risk assessments are completed and appropriate measures are put in place.</w:t>
      </w:r>
    </w:p>
    <w:p w14:paraId="5D454153"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Ensuring that adequate space is available for catering to the medical needs of pupils.</w:t>
      </w:r>
    </w:p>
    <w:p w14:paraId="44E7E92A" w14:textId="77777777"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t>Staff</w:t>
      </w:r>
    </w:p>
    <w:p w14:paraId="0FE8CC33" w14:textId="77777777" w:rsidR="001F62AF" w:rsidRPr="009D4A62" w:rsidRDefault="001F62AF" w:rsidP="001F62AF">
      <w:pPr>
        <w:rPr>
          <w:rFonts w:cstheme="minorHAnsi"/>
          <w:sz w:val="22"/>
          <w:szCs w:val="22"/>
        </w:rPr>
      </w:pPr>
      <w:r w:rsidRPr="009D4A62">
        <w:rPr>
          <w:rFonts w:cstheme="minorHAnsi"/>
          <w:sz w:val="22"/>
          <w:szCs w:val="22"/>
        </w:rPr>
        <w:t>School staff are responsible for:</w:t>
      </w:r>
    </w:p>
    <w:p w14:paraId="70EE6F21"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Ensuring they follow First Aid procedures.</w:t>
      </w:r>
    </w:p>
    <w:p w14:paraId="062A4472"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Ensuring they know who the First Aiders in school are.</w:t>
      </w:r>
    </w:p>
    <w:p w14:paraId="1E907BD8"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Completing minor incident reports for all incidents they attend to where a First Aider is not called.</w:t>
      </w:r>
    </w:p>
    <w:p w14:paraId="27EBCA50" w14:textId="77777777" w:rsidR="001F62AF" w:rsidRDefault="001F62AF" w:rsidP="001F62AF">
      <w:pPr>
        <w:rPr>
          <w:rFonts w:cstheme="minorHAnsi"/>
          <w:sz w:val="22"/>
          <w:szCs w:val="22"/>
        </w:rPr>
      </w:pPr>
      <w:r w:rsidRPr="009D4A62">
        <w:rPr>
          <w:rFonts w:cstheme="minorHAnsi"/>
          <w:sz w:val="22"/>
          <w:szCs w:val="22"/>
        </w:rPr>
        <w:t>NB staff can deal with minor cuts and grazes without the need for a First Aider. Head injuries require the assistance of a First Aider.</w:t>
      </w:r>
    </w:p>
    <w:p w14:paraId="620E8A82" w14:textId="77777777" w:rsidR="004A2093" w:rsidRPr="009D4A62" w:rsidRDefault="004A2093" w:rsidP="001F62AF">
      <w:pPr>
        <w:rPr>
          <w:rFonts w:cstheme="minorHAnsi"/>
          <w:sz w:val="22"/>
          <w:szCs w:val="22"/>
        </w:rPr>
      </w:pPr>
    </w:p>
    <w:p w14:paraId="1BBD256C" w14:textId="77777777" w:rsidR="001F62AF" w:rsidRPr="009D4A62" w:rsidRDefault="001F62AF" w:rsidP="001F62AF">
      <w:pPr>
        <w:pStyle w:val="Heading2"/>
        <w:rPr>
          <w:rFonts w:asciiTheme="minorHAnsi" w:hAnsiTheme="minorHAnsi" w:cstheme="minorHAnsi"/>
        </w:rPr>
      </w:pPr>
      <w:bookmarkStart w:id="3" w:name="_Toc491959683"/>
      <w:r w:rsidRPr="009D4A62">
        <w:rPr>
          <w:rFonts w:asciiTheme="minorHAnsi" w:hAnsiTheme="minorHAnsi" w:cstheme="minorHAnsi"/>
        </w:rPr>
        <w:t>First Aid procedures</w:t>
      </w:r>
      <w:bookmarkEnd w:id="3"/>
    </w:p>
    <w:p w14:paraId="42516937" w14:textId="2CBE285D" w:rsidR="001F62AF" w:rsidRPr="009D4A62" w:rsidRDefault="001F62AF" w:rsidP="001F62AF">
      <w:pPr>
        <w:rPr>
          <w:rFonts w:cstheme="minorHAnsi"/>
          <w:color w:val="FF0000"/>
          <w:sz w:val="22"/>
          <w:szCs w:val="22"/>
        </w:rPr>
      </w:pPr>
      <w:r w:rsidRPr="009D4A62">
        <w:rPr>
          <w:rFonts w:cstheme="minorHAnsi"/>
          <w:sz w:val="22"/>
          <w:szCs w:val="22"/>
        </w:rPr>
        <w:t xml:space="preserve">The school has a designated </w:t>
      </w:r>
      <w:r w:rsidR="009D4A62" w:rsidRPr="009D4A62">
        <w:rPr>
          <w:rFonts w:cstheme="minorHAnsi"/>
          <w:sz w:val="22"/>
          <w:szCs w:val="22"/>
        </w:rPr>
        <w:t>space</w:t>
      </w:r>
      <w:r w:rsidRPr="009D4A62">
        <w:rPr>
          <w:rFonts w:cstheme="minorHAnsi"/>
          <w:sz w:val="22"/>
          <w:szCs w:val="22"/>
        </w:rPr>
        <w:t xml:space="preserve"> for the treatment of injuries and for First Aid. It contains a sink and a bed and is located near a toilet. Bins for blood waste are clearly marked and First Aid equipment is stored in clean, clearly labelled, easily accessible containers or cupboards.</w:t>
      </w:r>
      <w:r w:rsidR="00AF24DB" w:rsidRPr="009D4A62">
        <w:rPr>
          <w:rFonts w:cstheme="minorHAnsi"/>
          <w:sz w:val="22"/>
          <w:szCs w:val="22"/>
        </w:rPr>
        <w:t xml:space="preserve">  </w:t>
      </w:r>
      <w:r w:rsidR="009D4A62">
        <w:rPr>
          <w:rFonts w:cstheme="minorHAnsi"/>
          <w:sz w:val="22"/>
          <w:szCs w:val="22"/>
        </w:rPr>
        <w:t xml:space="preserve">Where possible, the space will be accessible for stretchers. </w:t>
      </w:r>
    </w:p>
    <w:p w14:paraId="483E39AC" w14:textId="77777777"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lastRenderedPageBreak/>
        <w:t>Infection control</w:t>
      </w:r>
    </w:p>
    <w:p w14:paraId="16375B65" w14:textId="77777777" w:rsidR="001F62AF" w:rsidRPr="009D4A62" w:rsidRDefault="001F62AF" w:rsidP="001F62AF">
      <w:pPr>
        <w:rPr>
          <w:rFonts w:cstheme="minorHAnsi"/>
          <w:bCs/>
          <w:sz w:val="22"/>
          <w:szCs w:val="22"/>
        </w:rPr>
      </w:pPr>
      <w:r w:rsidRPr="009D4A62">
        <w:rPr>
          <w:rFonts w:cstheme="minorHAnsi"/>
          <w:bCs/>
          <w:sz w:val="22"/>
          <w:szCs w:val="22"/>
        </w:rPr>
        <w:t>First Aid Staff must:</w:t>
      </w:r>
    </w:p>
    <w:p w14:paraId="64B9F859"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Ensure all own injuries are covered with waterproof dressings before commencing treatment.</w:t>
      </w:r>
    </w:p>
    <w:p w14:paraId="4D79532F" w14:textId="77777777" w:rsidR="001F62AF" w:rsidRPr="009D4A62" w:rsidRDefault="001F62AF" w:rsidP="001F62AF">
      <w:pPr>
        <w:pStyle w:val="Bulletlist"/>
        <w:rPr>
          <w:rFonts w:asciiTheme="minorHAnsi" w:hAnsiTheme="minorHAnsi" w:cstheme="minorHAnsi"/>
          <w:b/>
          <w:sz w:val="22"/>
          <w:szCs w:val="22"/>
        </w:rPr>
      </w:pPr>
      <w:r w:rsidRPr="009D4A62">
        <w:rPr>
          <w:rFonts w:asciiTheme="minorHAnsi" w:hAnsiTheme="minorHAnsi" w:cstheme="minorHAnsi"/>
          <w:sz w:val="22"/>
          <w:szCs w:val="22"/>
        </w:rPr>
        <w:t>Wash their hands before and after applying dressings.</w:t>
      </w:r>
    </w:p>
    <w:p w14:paraId="42791EA5" w14:textId="77777777" w:rsidR="001F62AF" w:rsidRPr="009D4A62" w:rsidRDefault="001F62AF" w:rsidP="001F62AF">
      <w:pPr>
        <w:pStyle w:val="Bulletlist"/>
        <w:rPr>
          <w:rFonts w:asciiTheme="minorHAnsi" w:hAnsiTheme="minorHAnsi" w:cstheme="minorHAnsi"/>
          <w:b/>
          <w:sz w:val="22"/>
          <w:szCs w:val="22"/>
        </w:rPr>
      </w:pPr>
      <w:r w:rsidRPr="009D4A62">
        <w:rPr>
          <w:rFonts w:asciiTheme="minorHAnsi" w:hAnsiTheme="minorHAnsi" w:cstheme="minorHAnsi"/>
          <w:sz w:val="22"/>
          <w:szCs w:val="22"/>
        </w:rPr>
        <w:t>Only use mouth pieces when administering mouth-to-mouth if trained to do so.</w:t>
      </w:r>
    </w:p>
    <w:p w14:paraId="3B998159" w14:textId="77777777" w:rsidR="001F62AF" w:rsidRPr="009D4A62" w:rsidRDefault="001F62AF" w:rsidP="001F62AF">
      <w:pPr>
        <w:pStyle w:val="Bulletlist"/>
        <w:rPr>
          <w:rFonts w:asciiTheme="minorHAnsi" w:hAnsiTheme="minorHAnsi" w:cstheme="minorHAnsi"/>
          <w:b/>
          <w:sz w:val="22"/>
          <w:szCs w:val="22"/>
        </w:rPr>
      </w:pPr>
      <w:r w:rsidRPr="009D4A62">
        <w:rPr>
          <w:rFonts w:asciiTheme="minorHAnsi" w:hAnsiTheme="minorHAnsi" w:cstheme="minorHAnsi"/>
          <w:sz w:val="22"/>
          <w:szCs w:val="22"/>
        </w:rPr>
        <w:t>Use disposable gloves whenever blood or other bodily fluids are handled.</w:t>
      </w:r>
    </w:p>
    <w:p w14:paraId="0B041245" w14:textId="77777777" w:rsidR="001F62AF" w:rsidRPr="009D4A62" w:rsidRDefault="001F62AF" w:rsidP="001F62AF">
      <w:pPr>
        <w:pStyle w:val="Bulletlist"/>
        <w:rPr>
          <w:rFonts w:asciiTheme="minorHAnsi" w:hAnsiTheme="minorHAnsi" w:cstheme="minorHAnsi"/>
          <w:b/>
          <w:sz w:val="22"/>
          <w:szCs w:val="22"/>
        </w:rPr>
      </w:pPr>
      <w:r w:rsidRPr="009D4A62">
        <w:rPr>
          <w:rFonts w:asciiTheme="minorHAnsi" w:hAnsiTheme="minorHAnsi" w:cstheme="minorHAnsi"/>
          <w:sz w:val="22"/>
          <w:szCs w:val="22"/>
        </w:rPr>
        <w:t>Use disposable materials such as paper towels and sanitizing powder to clear up spills of bodily fluid.</w:t>
      </w:r>
    </w:p>
    <w:p w14:paraId="363D99DD" w14:textId="77777777" w:rsidR="001F62AF" w:rsidRPr="009D4A62" w:rsidRDefault="001F62AF" w:rsidP="001F62AF">
      <w:pPr>
        <w:pStyle w:val="Bulletlist"/>
        <w:rPr>
          <w:rFonts w:asciiTheme="minorHAnsi" w:hAnsiTheme="minorHAnsi" w:cstheme="minorHAnsi"/>
          <w:b/>
          <w:sz w:val="22"/>
          <w:szCs w:val="22"/>
        </w:rPr>
      </w:pPr>
      <w:r w:rsidRPr="009D4A62">
        <w:rPr>
          <w:rFonts w:asciiTheme="minorHAnsi" w:hAnsiTheme="minorHAnsi" w:cstheme="minorHAnsi"/>
          <w:sz w:val="22"/>
          <w:szCs w:val="22"/>
        </w:rPr>
        <w:t xml:space="preserve">Dispose of blood and bodily waste in a way that does not allow others to </w:t>
      </w:r>
      <w:proofErr w:type="gramStart"/>
      <w:r w:rsidRPr="009D4A62">
        <w:rPr>
          <w:rFonts w:asciiTheme="minorHAnsi" w:hAnsiTheme="minorHAnsi" w:cstheme="minorHAnsi"/>
          <w:sz w:val="22"/>
          <w:szCs w:val="22"/>
        </w:rPr>
        <w:t>come into contact with</w:t>
      </w:r>
      <w:proofErr w:type="gramEnd"/>
      <w:r w:rsidRPr="009D4A62">
        <w:rPr>
          <w:rFonts w:asciiTheme="minorHAnsi" w:hAnsiTheme="minorHAnsi" w:cstheme="minorHAnsi"/>
          <w:sz w:val="22"/>
          <w:szCs w:val="22"/>
        </w:rPr>
        <w:t xml:space="preserve"> it. (Seek medical advice if contact is made with any other person’s bodily fluids).</w:t>
      </w:r>
    </w:p>
    <w:p w14:paraId="744480FC" w14:textId="77777777"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t>In-school procedures</w:t>
      </w:r>
    </w:p>
    <w:p w14:paraId="03152B40" w14:textId="77777777" w:rsidR="001F62AF" w:rsidRPr="009D4A62" w:rsidRDefault="001F62AF" w:rsidP="001F62AF">
      <w:pPr>
        <w:rPr>
          <w:rFonts w:cstheme="minorHAnsi"/>
          <w:sz w:val="22"/>
          <w:szCs w:val="22"/>
        </w:rPr>
      </w:pPr>
      <w:r w:rsidRPr="009D4A62">
        <w:rPr>
          <w:rFonts w:cstheme="minorHAnsi"/>
          <w:sz w:val="22"/>
          <w:szCs w:val="22"/>
        </w:rPr>
        <w:t>In the event of an accident resulting in injury:</w:t>
      </w:r>
    </w:p>
    <w:p w14:paraId="5E28F8B6" w14:textId="77777777" w:rsidR="001F62AF" w:rsidRPr="009D4A62" w:rsidRDefault="001F62AF" w:rsidP="001F62AF">
      <w:pPr>
        <w:pStyle w:val="Bulletlist"/>
        <w:rPr>
          <w:rFonts w:asciiTheme="minorHAnsi" w:hAnsiTheme="minorHAnsi" w:cstheme="minorHAnsi"/>
          <w:i/>
          <w:sz w:val="22"/>
          <w:szCs w:val="22"/>
        </w:rPr>
      </w:pPr>
      <w:r w:rsidRPr="009D4A62">
        <w:rPr>
          <w:rFonts w:asciiTheme="minorHAnsi" w:hAnsiTheme="minorHAnsi" w:cstheme="minorHAnsi"/>
          <w:sz w:val="22"/>
          <w:szCs w:val="22"/>
        </w:rPr>
        <w:t xml:space="preserve">The closest member of staff present will assess the seriousness of the injury and seek the assistance of a qualified First Aider, if appropriate, who will provide the required First Aid treatment. </w:t>
      </w:r>
      <w:r w:rsidRPr="009D4A62">
        <w:rPr>
          <w:rFonts w:asciiTheme="minorHAnsi" w:hAnsiTheme="minorHAnsi" w:cstheme="minorHAnsi"/>
          <w:i/>
          <w:sz w:val="22"/>
          <w:szCs w:val="22"/>
        </w:rPr>
        <w:t>NB Minor cuts and grazes can be treated by any member of staff. First Aiders will always deal with major injuries.</w:t>
      </w:r>
    </w:p>
    <w:p w14:paraId="64DA3C61"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 xml:space="preserve">The First Aider, if called, will assess the injury and decide if further assistance is needed from a colleague </w:t>
      </w:r>
      <w:r w:rsidRPr="009D4A62">
        <w:rPr>
          <w:rFonts w:asciiTheme="minorHAnsi" w:hAnsiTheme="minorHAnsi" w:cstheme="minorHAnsi"/>
          <w:b/>
          <w:sz w:val="22"/>
          <w:szCs w:val="22"/>
        </w:rPr>
        <w:t>or the emergency services</w:t>
      </w:r>
      <w:r w:rsidRPr="009D4A62">
        <w:rPr>
          <w:rFonts w:asciiTheme="minorHAnsi" w:hAnsiTheme="minorHAnsi" w:cstheme="minorHAnsi"/>
          <w:sz w:val="22"/>
          <w:szCs w:val="22"/>
        </w:rPr>
        <w:t xml:space="preserve">. They will remain on scene until help arrives. </w:t>
      </w:r>
    </w:p>
    <w:p w14:paraId="234B330D" w14:textId="77777777" w:rsidR="001F62AF" w:rsidRPr="009D4A62" w:rsidRDefault="001F62AF" w:rsidP="001F62AF">
      <w:pPr>
        <w:rPr>
          <w:rFonts w:cstheme="minorHAnsi"/>
          <w:bCs/>
          <w:i/>
          <w:iCs/>
          <w:sz w:val="22"/>
          <w:szCs w:val="22"/>
        </w:rPr>
      </w:pPr>
      <w:r w:rsidRPr="009D4A62">
        <w:rPr>
          <w:rFonts w:cstheme="minorHAnsi"/>
          <w:bCs/>
          <w:i/>
          <w:iCs/>
          <w:sz w:val="22"/>
          <w:szCs w:val="22"/>
        </w:rPr>
        <w:t xml:space="preserve">NB: Where an auto-adrenaline pen has been used for a severe allergic reaction, an ambulance must be called, and the word </w:t>
      </w:r>
      <w:r w:rsidRPr="009D4A62">
        <w:rPr>
          <w:rFonts w:cstheme="minorHAnsi"/>
          <w:bCs/>
          <w:i/>
          <w:iCs/>
          <w:color w:val="000000" w:themeColor="text1"/>
          <w:sz w:val="22"/>
          <w:szCs w:val="22"/>
        </w:rPr>
        <w:t xml:space="preserve">anaphylaxis </w:t>
      </w:r>
      <w:r w:rsidRPr="009D4A62">
        <w:rPr>
          <w:rFonts w:cstheme="minorHAnsi"/>
          <w:bCs/>
          <w:i/>
          <w:iCs/>
          <w:sz w:val="22"/>
          <w:szCs w:val="22"/>
        </w:rPr>
        <w:t>must be used when calling emergency services.</w:t>
      </w:r>
    </w:p>
    <w:p w14:paraId="16F23D16" w14:textId="77777777" w:rsidR="001F62AF" w:rsidRPr="009D4A62" w:rsidRDefault="001F62AF" w:rsidP="001F62AF">
      <w:pPr>
        <w:rPr>
          <w:rFonts w:cstheme="minorHAnsi"/>
          <w:bCs/>
          <w:i/>
          <w:iCs/>
          <w:sz w:val="22"/>
          <w:szCs w:val="22"/>
        </w:rPr>
      </w:pPr>
      <w:r w:rsidRPr="009D4A62">
        <w:rPr>
          <w:rFonts w:cstheme="minorHAnsi"/>
          <w:bCs/>
          <w:i/>
          <w:iCs/>
          <w:sz w:val="22"/>
          <w:szCs w:val="22"/>
        </w:rPr>
        <w:t xml:space="preserve">NB. Where an asthma attack does not abate following treatment with a salbutamol inhaler, an ambulance must be called, and the word </w:t>
      </w:r>
      <w:r w:rsidRPr="009D4A62">
        <w:rPr>
          <w:rFonts w:cstheme="minorHAnsi"/>
          <w:bCs/>
          <w:i/>
          <w:iCs/>
          <w:color w:val="000000" w:themeColor="text1"/>
          <w:sz w:val="22"/>
          <w:szCs w:val="22"/>
        </w:rPr>
        <w:t xml:space="preserve">asthma </w:t>
      </w:r>
      <w:r w:rsidRPr="009D4A62">
        <w:rPr>
          <w:rFonts w:cstheme="minorHAnsi"/>
          <w:bCs/>
          <w:i/>
          <w:iCs/>
          <w:sz w:val="22"/>
          <w:szCs w:val="22"/>
        </w:rPr>
        <w:t>must be used when calling the emergency services.</w:t>
      </w:r>
    </w:p>
    <w:p w14:paraId="52A43FE8" w14:textId="103F67A0" w:rsidR="009D4A62" w:rsidRDefault="001F62AF" w:rsidP="009D4A62">
      <w:pPr>
        <w:rPr>
          <w:rFonts w:cstheme="minorHAnsi"/>
          <w:sz w:val="22"/>
          <w:szCs w:val="22"/>
        </w:rPr>
      </w:pPr>
      <w:r w:rsidRPr="009D4A62">
        <w:rPr>
          <w:rFonts w:cstheme="minorHAnsi"/>
          <w:sz w:val="22"/>
          <w:szCs w:val="22"/>
        </w:rPr>
        <w:t xml:space="preserve">The decision will vary from case to case, but </w:t>
      </w:r>
      <w:r w:rsidR="009D4A62">
        <w:rPr>
          <w:rFonts w:cstheme="minorHAnsi"/>
          <w:sz w:val="22"/>
          <w:szCs w:val="22"/>
        </w:rPr>
        <w:t>an ambulance or 999, must be called for severe or life-threatening injuries and illnesses</w:t>
      </w:r>
      <w:r w:rsidR="0042159C">
        <w:rPr>
          <w:rFonts w:cstheme="minorHAnsi"/>
          <w:sz w:val="22"/>
          <w:szCs w:val="22"/>
        </w:rPr>
        <w:t>, including where the individual:</w:t>
      </w:r>
    </w:p>
    <w:p w14:paraId="2FB561BD" w14:textId="10C0E1D4" w:rsidR="001F62AF" w:rsidRPr="009D4A62" w:rsidRDefault="001F62AF" w:rsidP="0042159C">
      <w:pPr>
        <w:numPr>
          <w:ilvl w:val="0"/>
          <w:numId w:val="14"/>
        </w:numPr>
        <w:rPr>
          <w:rFonts w:cstheme="minorHAnsi"/>
          <w:sz w:val="22"/>
          <w:szCs w:val="22"/>
        </w:rPr>
      </w:pPr>
      <w:r w:rsidRPr="009D4A62">
        <w:rPr>
          <w:rFonts w:cstheme="minorHAnsi"/>
          <w:sz w:val="22"/>
          <w:szCs w:val="22"/>
        </w:rPr>
        <w:t>Appears not to be breathing.</w:t>
      </w:r>
    </w:p>
    <w:p w14:paraId="5C736095" w14:textId="77777777" w:rsidR="001F62AF" w:rsidRPr="009D4A62" w:rsidRDefault="001F62AF" w:rsidP="0042159C">
      <w:pPr>
        <w:numPr>
          <w:ilvl w:val="0"/>
          <w:numId w:val="14"/>
        </w:numPr>
        <w:rPr>
          <w:rFonts w:cstheme="minorHAnsi"/>
          <w:sz w:val="22"/>
          <w:szCs w:val="22"/>
        </w:rPr>
      </w:pPr>
      <w:r w:rsidRPr="009D4A62">
        <w:rPr>
          <w:rFonts w:cstheme="minorHAnsi"/>
          <w:sz w:val="22"/>
          <w:szCs w:val="22"/>
        </w:rPr>
        <w:t xml:space="preserve">Is having chest pain, difficulty breathing or experiencing weakness, numbness or </w:t>
      </w:r>
      <w:r w:rsidRPr="009D4A62">
        <w:rPr>
          <w:rFonts w:cstheme="minorHAnsi"/>
          <w:sz w:val="22"/>
          <w:szCs w:val="22"/>
        </w:rPr>
        <w:br/>
        <w:t>difficulty speaking.</w:t>
      </w:r>
    </w:p>
    <w:p w14:paraId="514D1490" w14:textId="77777777" w:rsidR="001F62AF" w:rsidRPr="009D4A62" w:rsidRDefault="001F62AF" w:rsidP="0042159C">
      <w:pPr>
        <w:numPr>
          <w:ilvl w:val="0"/>
          <w:numId w:val="14"/>
        </w:numPr>
        <w:rPr>
          <w:rFonts w:cstheme="minorHAnsi"/>
          <w:sz w:val="22"/>
          <w:szCs w:val="22"/>
        </w:rPr>
      </w:pPr>
      <w:r w:rsidRPr="009D4A62">
        <w:rPr>
          <w:rFonts w:cstheme="minorHAnsi"/>
          <w:sz w:val="22"/>
          <w:szCs w:val="22"/>
        </w:rPr>
        <w:t>Experiencing severe bleeding that you are unable to stop with direct pressure on the wound.</w:t>
      </w:r>
    </w:p>
    <w:p w14:paraId="151AA963" w14:textId="77777777" w:rsidR="001F62AF" w:rsidRPr="009D4A62" w:rsidRDefault="001F62AF" w:rsidP="0042159C">
      <w:pPr>
        <w:numPr>
          <w:ilvl w:val="0"/>
          <w:numId w:val="14"/>
        </w:numPr>
        <w:rPr>
          <w:rFonts w:cstheme="minorHAnsi"/>
          <w:sz w:val="22"/>
          <w:szCs w:val="22"/>
        </w:rPr>
      </w:pPr>
      <w:r w:rsidRPr="009D4A62">
        <w:rPr>
          <w:rFonts w:cstheme="minorHAnsi"/>
          <w:sz w:val="22"/>
          <w:szCs w:val="22"/>
        </w:rPr>
        <w:t>Is struggling for breath, possibly breathing in a strange way appearing to ‘suck in’ below their rib cage as they use other muscles to help them to breathe.</w:t>
      </w:r>
    </w:p>
    <w:p w14:paraId="3AE102F9" w14:textId="77777777" w:rsidR="001F62AF" w:rsidRPr="009D4A62" w:rsidRDefault="001F62AF" w:rsidP="0042159C">
      <w:pPr>
        <w:numPr>
          <w:ilvl w:val="0"/>
          <w:numId w:val="14"/>
        </w:numPr>
        <w:rPr>
          <w:rFonts w:cstheme="minorHAnsi"/>
          <w:sz w:val="22"/>
          <w:szCs w:val="22"/>
        </w:rPr>
      </w:pPr>
      <w:r w:rsidRPr="009D4A62">
        <w:rPr>
          <w:rFonts w:cstheme="minorHAnsi"/>
          <w:sz w:val="22"/>
          <w:szCs w:val="22"/>
        </w:rPr>
        <w:t>Is unconscious or unaware of what is going on around them.</w:t>
      </w:r>
    </w:p>
    <w:p w14:paraId="653BD349" w14:textId="77777777" w:rsidR="001F62AF" w:rsidRPr="009D4A62" w:rsidRDefault="001F62AF" w:rsidP="0042159C">
      <w:pPr>
        <w:numPr>
          <w:ilvl w:val="0"/>
          <w:numId w:val="14"/>
        </w:numPr>
        <w:rPr>
          <w:rFonts w:cstheme="minorHAnsi"/>
          <w:sz w:val="22"/>
          <w:szCs w:val="22"/>
        </w:rPr>
      </w:pPr>
      <w:r w:rsidRPr="009D4A62">
        <w:rPr>
          <w:rFonts w:cstheme="minorHAnsi"/>
          <w:sz w:val="22"/>
          <w:szCs w:val="22"/>
        </w:rPr>
        <w:t>Has a fit for the first time, even if they seem to recover from it later.</w:t>
      </w:r>
    </w:p>
    <w:p w14:paraId="432586A3" w14:textId="77777777" w:rsidR="001F62AF" w:rsidRPr="009D4A62" w:rsidRDefault="001F62AF" w:rsidP="0042159C">
      <w:pPr>
        <w:numPr>
          <w:ilvl w:val="0"/>
          <w:numId w:val="14"/>
        </w:numPr>
        <w:rPr>
          <w:rFonts w:cstheme="minorHAnsi"/>
          <w:sz w:val="22"/>
          <w:szCs w:val="22"/>
        </w:rPr>
      </w:pPr>
      <w:r w:rsidRPr="009D4A62">
        <w:rPr>
          <w:rFonts w:cstheme="minorHAnsi"/>
          <w:sz w:val="22"/>
          <w:szCs w:val="22"/>
        </w:rPr>
        <w:t>If they are having a severe allergic reaction accompanied by difficulty in breathing or collapse – get an ambulance to you, rather than risk things getting worse whilst you are in the car.</w:t>
      </w:r>
    </w:p>
    <w:p w14:paraId="11AB035E" w14:textId="77777777" w:rsidR="001F62AF" w:rsidRPr="009D4A62" w:rsidRDefault="001F62AF" w:rsidP="0042159C">
      <w:pPr>
        <w:numPr>
          <w:ilvl w:val="0"/>
          <w:numId w:val="14"/>
        </w:numPr>
        <w:rPr>
          <w:rFonts w:cstheme="minorHAnsi"/>
          <w:sz w:val="22"/>
          <w:szCs w:val="22"/>
        </w:rPr>
      </w:pPr>
      <w:r w:rsidRPr="009D4A62">
        <w:rPr>
          <w:rFonts w:cstheme="minorHAnsi"/>
          <w:sz w:val="22"/>
          <w:szCs w:val="22"/>
        </w:rPr>
        <w:t>If a child is burnt and the burn is severe enough that you think it will need dressing – treat the burn under cool running water and call an ambulance. Keep cooling the burn until the paramedics arrive and look out for signs of shock.</w:t>
      </w:r>
    </w:p>
    <w:p w14:paraId="68ACF30E" w14:textId="77777777" w:rsidR="001F62AF" w:rsidRPr="009D4A62" w:rsidRDefault="001F62AF" w:rsidP="0042159C">
      <w:pPr>
        <w:numPr>
          <w:ilvl w:val="0"/>
          <w:numId w:val="14"/>
        </w:numPr>
        <w:rPr>
          <w:rFonts w:cstheme="minorHAnsi"/>
          <w:sz w:val="22"/>
          <w:szCs w:val="22"/>
        </w:rPr>
      </w:pPr>
      <w:r w:rsidRPr="009D4A62">
        <w:rPr>
          <w:rFonts w:cstheme="minorHAnsi"/>
          <w:sz w:val="22"/>
          <w:szCs w:val="22"/>
        </w:rPr>
        <w:t>If someone has fallen from a height, been hit by something travelling at speed or has been hit with force.</w:t>
      </w:r>
    </w:p>
    <w:p w14:paraId="301C38C5" w14:textId="365A2670" w:rsidR="0097501C" w:rsidRPr="0097501C" w:rsidRDefault="001F62AF" w:rsidP="0097501C">
      <w:pPr>
        <w:numPr>
          <w:ilvl w:val="0"/>
          <w:numId w:val="14"/>
        </w:numPr>
        <w:rPr>
          <w:rFonts w:cstheme="minorHAnsi"/>
          <w:sz w:val="22"/>
          <w:szCs w:val="22"/>
        </w:rPr>
      </w:pPr>
      <w:r w:rsidRPr="009D4A62">
        <w:rPr>
          <w:rFonts w:cstheme="minorHAnsi"/>
          <w:sz w:val="22"/>
          <w:szCs w:val="22"/>
        </w:rPr>
        <w:t>If you suspect that someone may have sustained a spinal injury – do not attempt to move them and keep them still whilst awaiting an ambulance.</w:t>
      </w:r>
    </w:p>
    <w:p w14:paraId="5670CB9A" w14:textId="77777777" w:rsidR="001F62AF" w:rsidRPr="009D4A62" w:rsidRDefault="001F62AF" w:rsidP="001F62AF">
      <w:pPr>
        <w:rPr>
          <w:rFonts w:cstheme="minorHAnsi"/>
          <w:b/>
          <w:sz w:val="22"/>
          <w:szCs w:val="22"/>
        </w:rPr>
      </w:pPr>
      <w:r w:rsidRPr="009D4A62">
        <w:rPr>
          <w:rFonts w:cstheme="minorHAnsi"/>
          <w:b/>
          <w:sz w:val="22"/>
          <w:szCs w:val="22"/>
        </w:rPr>
        <w:t>This is guidance, not an exhaustive list.</w:t>
      </w:r>
    </w:p>
    <w:p w14:paraId="403FB09B"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The First Aider will also decide on what treatment and whether the injured person should be moved or placed in a recovery position.</w:t>
      </w:r>
    </w:p>
    <w:p w14:paraId="66670618"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lastRenderedPageBreak/>
        <w:t>If the First Aider judges, in discussion with leadership, that a pupil is too unwell to remain in school, parents will be contacted by office staff and asked to collect their child. Upon their arrival, the First Aider will recommend next steps to the parents.</w:t>
      </w:r>
    </w:p>
    <w:p w14:paraId="1961B41E"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 xml:space="preserve">If emergency services are called, the parents will be contacted immediately by office staff who will keep leadership informed. </w:t>
      </w:r>
    </w:p>
    <w:p w14:paraId="54479DDE"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In the case that a child/student needs to be assessed at hospital, but the child’s/student’s contact cannot be reached, then a member of senior staff and a first aider will transport the child to hospital whilst the office team continue to attempt to contact family members. (See protocol for taking children out on visit).</w:t>
      </w:r>
    </w:p>
    <w:p w14:paraId="5A80259D"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The member of staff who treated the incident will complete the appropriate minor incident book or SAST Accident Report Form on the same day, as soon as is reasonably practical after an incident resulting in an injury. A copy of this form will be given to the parents and a copy kept on file in school. (See Reporting and Recording section for further guidance.)</w:t>
      </w:r>
    </w:p>
    <w:p w14:paraId="23FD7FC1" w14:textId="77777777" w:rsidR="001F62AF"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 xml:space="preserve">There will be at least 1 person who </w:t>
      </w:r>
      <w:proofErr w:type="gramStart"/>
      <w:r w:rsidRPr="009D4A62">
        <w:rPr>
          <w:rFonts w:asciiTheme="minorHAnsi" w:hAnsiTheme="minorHAnsi" w:cstheme="minorHAnsi"/>
          <w:sz w:val="22"/>
          <w:szCs w:val="22"/>
        </w:rPr>
        <w:t>has a current paediatric first aid (PFA) certificate on the premises at all times</w:t>
      </w:r>
      <w:proofErr w:type="gramEnd"/>
      <w:r w:rsidRPr="009D4A62">
        <w:rPr>
          <w:rFonts w:asciiTheme="minorHAnsi" w:hAnsiTheme="minorHAnsi" w:cstheme="minorHAnsi"/>
          <w:sz w:val="22"/>
          <w:szCs w:val="22"/>
        </w:rPr>
        <w:t xml:space="preserve">. </w:t>
      </w:r>
    </w:p>
    <w:p w14:paraId="5BEC9A23" w14:textId="5DDFFCE4" w:rsidR="00DC2E8E" w:rsidRDefault="00DC2E8E" w:rsidP="001F62AF">
      <w:pPr>
        <w:pStyle w:val="Bulletlist"/>
        <w:rPr>
          <w:rFonts w:asciiTheme="minorHAnsi" w:hAnsiTheme="minorHAnsi" w:cstheme="minorHAnsi"/>
          <w:sz w:val="22"/>
          <w:szCs w:val="22"/>
        </w:rPr>
      </w:pPr>
      <w:r>
        <w:rPr>
          <w:rFonts w:asciiTheme="minorHAnsi" w:hAnsiTheme="minorHAnsi" w:cstheme="minorHAnsi"/>
          <w:sz w:val="22"/>
          <w:szCs w:val="22"/>
        </w:rPr>
        <w:t xml:space="preserve">Our PFA trained staff are Hannah Mapstone and Sam Milne. </w:t>
      </w:r>
    </w:p>
    <w:p w14:paraId="324C65DD" w14:textId="26A5384D" w:rsidR="00DC2E8E" w:rsidRPr="009D4A62" w:rsidRDefault="00DC2E8E" w:rsidP="001F62AF">
      <w:pPr>
        <w:pStyle w:val="Bulletlist"/>
        <w:rPr>
          <w:rFonts w:asciiTheme="minorHAnsi" w:hAnsiTheme="minorHAnsi" w:cstheme="minorHAnsi"/>
          <w:sz w:val="22"/>
          <w:szCs w:val="22"/>
        </w:rPr>
      </w:pPr>
      <w:r>
        <w:rPr>
          <w:rFonts w:asciiTheme="minorHAnsi" w:hAnsiTheme="minorHAnsi" w:cstheme="minorHAnsi"/>
          <w:sz w:val="22"/>
          <w:szCs w:val="22"/>
        </w:rPr>
        <w:t xml:space="preserve">Staff due to be trained are Alex Halsey and Daphne Blakey. </w:t>
      </w:r>
    </w:p>
    <w:p w14:paraId="4F1AD3F9" w14:textId="77777777"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t>Off-site procedures</w:t>
      </w:r>
    </w:p>
    <w:p w14:paraId="5342DA06" w14:textId="77777777" w:rsidR="001F62AF" w:rsidRPr="009D4A62" w:rsidRDefault="001F62AF" w:rsidP="001F62AF">
      <w:pPr>
        <w:rPr>
          <w:rFonts w:cstheme="minorHAnsi"/>
          <w:sz w:val="22"/>
          <w:szCs w:val="22"/>
        </w:rPr>
      </w:pPr>
      <w:r w:rsidRPr="009D4A62">
        <w:rPr>
          <w:rFonts w:cstheme="minorHAnsi"/>
          <w:sz w:val="22"/>
          <w:szCs w:val="22"/>
        </w:rPr>
        <w:t>When taking pupils off the school premises, staff will ensure they always have the following as a minimum:</w:t>
      </w:r>
    </w:p>
    <w:p w14:paraId="46B3032D"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A school mobile phone</w:t>
      </w:r>
    </w:p>
    <w:p w14:paraId="5C8DBDDF"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 xml:space="preserve">A portable First Aid kit </w:t>
      </w:r>
    </w:p>
    <w:p w14:paraId="44B9FCC3"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Information about the specific medical needs of pupils</w:t>
      </w:r>
    </w:p>
    <w:p w14:paraId="2E229C22"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Parents’ contact details</w:t>
      </w:r>
    </w:p>
    <w:p w14:paraId="00CC8F49"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Risk assessments will be completed by the visit leader</w:t>
      </w:r>
      <w:r w:rsidRPr="009D4A62">
        <w:rPr>
          <w:rFonts w:asciiTheme="minorHAnsi" w:hAnsiTheme="minorHAnsi" w:cstheme="minorHAnsi"/>
          <w:i/>
          <w:sz w:val="22"/>
          <w:szCs w:val="22"/>
        </w:rPr>
        <w:t xml:space="preserve"> </w:t>
      </w:r>
      <w:r w:rsidRPr="009D4A62">
        <w:rPr>
          <w:rFonts w:asciiTheme="minorHAnsi" w:hAnsiTheme="minorHAnsi" w:cstheme="minorHAnsi"/>
          <w:sz w:val="22"/>
          <w:szCs w:val="22"/>
        </w:rPr>
        <w:t>prior to any educational visit that necessitates taking pupils off school premises, in accordance with the Educational Visits Policy.</w:t>
      </w:r>
    </w:p>
    <w:p w14:paraId="53D34DAB" w14:textId="5A2773CA" w:rsidR="001F62AF" w:rsidRPr="004A2093" w:rsidRDefault="001F62AF" w:rsidP="001F62AF">
      <w:pPr>
        <w:rPr>
          <w:rFonts w:cstheme="minorHAnsi"/>
          <w:color w:val="00B050"/>
          <w:sz w:val="22"/>
          <w:szCs w:val="22"/>
        </w:rPr>
      </w:pPr>
      <w:r w:rsidRPr="009D4A62">
        <w:rPr>
          <w:rFonts w:cstheme="minorHAnsi"/>
          <w:sz w:val="22"/>
          <w:szCs w:val="22"/>
        </w:rPr>
        <w:t>There will always be at least one First Aider with a current paediatric First Aid certificate on school trips and visits, as required by the statutory framework for the Early Years Foundation Stage.</w:t>
      </w:r>
    </w:p>
    <w:p w14:paraId="35C9A5B5" w14:textId="28B22179" w:rsidR="004A2093" w:rsidRDefault="004A2093" w:rsidP="004E5306">
      <w:pPr>
        <w:pStyle w:val="Subheading"/>
        <w:spacing w:after="0" w:line="276" w:lineRule="auto"/>
        <w:rPr>
          <w:rFonts w:asciiTheme="minorHAnsi" w:hAnsiTheme="minorHAnsi" w:cstheme="minorHAnsi"/>
        </w:rPr>
      </w:pPr>
      <w:r>
        <w:rPr>
          <w:rFonts w:asciiTheme="minorHAnsi" w:hAnsiTheme="minorHAnsi" w:cstheme="minorHAnsi"/>
        </w:rPr>
        <w:t>First Aid Equipment</w:t>
      </w:r>
    </w:p>
    <w:p w14:paraId="5E62A469" w14:textId="43FF3CB6" w:rsidR="00DB0099" w:rsidRDefault="00DB0099" w:rsidP="00DB0099">
      <w:pPr>
        <w:pStyle w:val="BodyText"/>
        <w:ind w:left="0"/>
        <w:rPr>
          <w:rFonts w:asciiTheme="minorHAnsi" w:hAnsiTheme="minorHAnsi" w:cstheme="minorHAnsi"/>
          <w:sz w:val="22"/>
          <w:szCs w:val="22"/>
        </w:rPr>
      </w:pPr>
      <w:r w:rsidRPr="00DB0099">
        <w:rPr>
          <w:rFonts w:asciiTheme="minorHAnsi" w:hAnsiTheme="minorHAnsi" w:cstheme="minorHAnsi"/>
          <w:sz w:val="22"/>
          <w:szCs w:val="22"/>
        </w:rPr>
        <w:t xml:space="preserve">First aid boxes should be portable, easily identified with a green /white cross/background, clearly visible and accessible to employees in the vicinity. An appointed person/first aider should be nominated to regularly check that first aid kits are fully stocked, contents are in good condition and have not exceeded their expiry date. There is no mandatory list of items to be included in a first-aid </w:t>
      </w:r>
      <w:r w:rsidR="004E5306" w:rsidRPr="00DB0099">
        <w:rPr>
          <w:rFonts w:asciiTheme="minorHAnsi" w:hAnsiTheme="minorHAnsi" w:cstheme="minorHAnsi"/>
          <w:sz w:val="22"/>
          <w:szCs w:val="22"/>
        </w:rPr>
        <w:t>container,</w:t>
      </w:r>
      <w:r w:rsidRPr="00DB0099">
        <w:rPr>
          <w:rFonts w:asciiTheme="minorHAnsi" w:hAnsiTheme="minorHAnsi" w:cstheme="minorHAnsi"/>
          <w:sz w:val="22"/>
          <w:szCs w:val="22"/>
        </w:rPr>
        <w:t xml:space="preserve"> but they should not contain tablets, medicines or lotions.</w:t>
      </w:r>
    </w:p>
    <w:p w14:paraId="013C8845" w14:textId="77777777" w:rsidR="004E5306" w:rsidRPr="00DB0099" w:rsidRDefault="004E5306" w:rsidP="00DB0099">
      <w:pPr>
        <w:pStyle w:val="BodyText"/>
        <w:ind w:left="0"/>
        <w:rPr>
          <w:rFonts w:asciiTheme="minorHAnsi" w:hAnsiTheme="minorHAnsi" w:cstheme="minorHAnsi"/>
          <w:sz w:val="22"/>
          <w:szCs w:val="22"/>
        </w:rPr>
      </w:pPr>
    </w:p>
    <w:p w14:paraId="50CA7A10" w14:textId="3002F45E" w:rsidR="004A2093" w:rsidRPr="00DB0099" w:rsidRDefault="004A2093" w:rsidP="004A2093">
      <w:pPr>
        <w:spacing w:line="276" w:lineRule="auto"/>
        <w:rPr>
          <w:rFonts w:cstheme="minorHAnsi"/>
          <w:sz w:val="22"/>
          <w:szCs w:val="22"/>
        </w:rPr>
      </w:pPr>
      <w:r w:rsidRPr="00DB0099">
        <w:rPr>
          <w:rFonts w:cstheme="minorHAnsi"/>
          <w:sz w:val="22"/>
          <w:szCs w:val="22"/>
        </w:rPr>
        <w:t xml:space="preserve">A typical first aid kit in school will include the following: </w:t>
      </w:r>
    </w:p>
    <w:p w14:paraId="229FD627"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A leaflet with general first aid advice </w:t>
      </w:r>
    </w:p>
    <w:p w14:paraId="117BE882"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Regular and large bandages</w:t>
      </w:r>
    </w:p>
    <w:p w14:paraId="0B237336" w14:textId="7478F649"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Eye pad bandages </w:t>
      </w:r>
    </w:p>
    <w:p w14:paraId="3E881F62"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Triangular bandages</w:t>
      </w:r>
    </w:p>
    <w:p w14:paraId="17E2B9EE"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Adhesive tape </w:t>
      </w:r>
    </w:p>
    <w:p w14:paraId="55D7FF76"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Swabs </w:t>
      </w:r>
    </w:p>
    <w:p w14:paraId="3867F8DA"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Disposable PPE including gloves </w:t>
      </w:r>
    </w:p>
    <w:p w14:paraId="502632E8"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Sterile wipes </w:t>
      </w:r>
    </w:p>
    <w:p w14:paraId="7C76D665"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Plasters of assorted sizes </w:t>
      </w:r>
    </w:p>
    <w:p w14:paraId="402A09AA"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Scissors </w:t>
      </w:r>
    </w:p>
    <w:p w14:paraId="47A3874A"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lastRenderedPageBreak/>
        <w:t xml:space="preserve">Cold compresses </w:t>
      </w:r>
    </w:p>
    <w:p w14:paraId="3550E572"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Burns dressings </w:t>
      </w:r>
    </w:p>
    <w:p w14:paraId="1D9BE721"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Resuscitation shield</w:t>
      </w:r>
    </w:p>
    <w:p w14:paraId="6CA67825"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Waste bags </w:t>
      </w:r>
    </w:p>
    <w:p w14:paraId="04B6F533"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Sterile eye wash </w:t>
      </w:r>
    </w:p>
    <w:p w14:paraId="099ABAEF"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Adhesive thermometer </w:t>
      </w:r>
    </w:p>
    <w:p w14:paraId="3AD95CC0"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Disposable tweezers </w:t>
      </w:r>
    </w:p>
    <w:p w14:paraId="75F34E3C" w14:textId="77777777"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 xml:space="preserve">Vomit bags </w:t>
      </w:r>
    </w:p>
    <w:p w14:paraId="6B9FE76A" w14:textId="3FC7FAF5" w:rsidR="004A2093" w:rsidRPr="00DB0099" w:rsidRDefault="004A2093" w:rsidP="004A2093">
      <w:pPr>
        <w:pStyle w:val="ListParagraph"/>
        <w:numPr>
          <w:ilvl w:val="0"/>
          <w:numId w:val="20"/>
        </w:numPr>
        <w:rPr>
          <w:rFonts w:asciiTheme="minorHAnsi" w:hAnsiTheme="minorHAnsi" w:cstheme="minorHAnsi"/>
        </w:rPr>
      </w:pPr>
      <w:r w:rsidRPr="00DB0099">
        <w:rPr>
          <w:rFonts w:asciiTheme="minorHAnsi" w:hAnsiTheme="minorHAnsi" w:cstheme="minorHAnsi"/>
        </w:rPr>
        <w:t>Foil blanket</w:t>
      </w:r>
    </w:p>
    <w:p w14:paraId="048719AD" w14:textId="77777777" w:rsidR="004A2093" w:rsidRDefault="004A2093" w:rsidP="001F62AF">
      <w:pPr>
        <w:rPr>
          <w:rFonts w:cstheme="minorHAnsi"/>
          <w:sz w:val="22"/>
          <w:szCs w:val="22"/>
        </w:rPr>
      </w:pPr>
      <w:r w:rsidRPr="00DB0099">
        <w:rPr>
          <w:rFonts w:cstheme="minorHAnsi"/>
          <w:sz w:val="22"/>
          <w:szCs w:val="22"/>
        </w:rPr>
        <w:t xml:space="preserve">No medication is kept in first aid kits. </w:t>
      </w:r>
    </w:p>
    <w:p w14:paraId="0DBF2991" w14:textId="77777777" w:rsidR="00DC2E8E" w:rsidRPr="00DB0099" w:rsidRDefault="00DC2E8E" w:rsidP="001F62AF">
      <w:pPr>
        <w:rPr>
          <w:rFonts w:cstheme="minorHAnsi"/>
          <w:sz w:val="22"/>
          <w:szCs w:val="22"/>
        </w:rPr>
      </w:pPr>
    </w:p>
    <w:p w14:paraId="2726BA4A" w14:textId="77777777" w:rsidR="004A2093" w:rsidRPr="00DB0099" w:rsidRDefault="004A2093" w:rsidP="001F62AF">
      <w:pPr>
        <w:rPr>
          <w:rFonts w:cstheme="minorHAnsi"/>
          <w:sz w:val="22"/>
          <w:szCs w:val="22"/>
        </w:rPr>
      </w:pPr>
      <w:r w:rsidRPr="00DB0099">
        <w:rPr>
          <w:rFonts w:cstheme="minorHAnsi"/>
          <w:sz w:val="22"/>
          <w:szCs w:val="22"/>
        </w:rPr>
        <w:t xml:space="preserve">First aid kits are stored in: </w:t>
      </w:r>
    </w:p>
    <w:p w14:paraId="1A9F4B9B" w14:textId="77777777" w:rsidR="004A2093" w:rsidRPr="00DC2E8E" w:rsidRDefault="004A2093" w:rsidP="004A2093">
      <w:pPr>
        <w:pStyle w:val="ListParagraph"/>
        <w:numPr>
          <w:ilvl w:val="0"/>
          <w:numId w:val="21"/>
        </w:numPr>
        <w:rPr>
          <w:rFonts w:asciiTheme="minorHAnsi" w:hAnsiTheme="minorHAnsi" w:cstheme="minorHAnsi"/>
        </w:rPr>
      </w:pPr>
      <w:r w:rsidRPr="00DC2E8E">
        <w:rPr>
          <w:rFonts w:asciiTheme="minorHAnsi" w:hAnsiTheme="minorHAnsi" w:cstheme="minorHAnsi"/>
        </w:rPr>
        <w:t xml:space="preserve">Reception (at the desk) </w:t>
      </w:r>
    </w:p>
    <w:p w14:paraId="462406AB" w14:textId="77777777" w:rsidR="004A2093" w:rsidRPr="00DC2E8E" w:rsidRDefault="004A2093" w:rsidP="004A2093">
      <w:pPr>
        <w:pStyle w:val="ListParagraph"/>
        <w:numPr>
          <w:ilvl w:val="0"/>
          <w:numId w:val="21"/>
        </w:numPr>
        <w:rPr>
          <w:rFonts w:asciiTheme="minorHAnsi" w:hAnsiTheme="minorHAnsi" w:cstheme="minorHAnsi"/>
        </w:rPr>
      </w:pPr>
      <w:r w:rsidRPr="00DC2E8E">
        <w:rPr>
          <w:rFonts w:asciiTheme="minorHAnsi" w:hAnsiTheme="minorHAnsi" w:cstheme="minorHAnsi"/>
        </w:rPr>
        <w:t xml:space="preserve">All class areas </w:t>
      </w:r>
    </w:p>
    <w:p w14:paraId="6C578D7B" w14:textId="2173CF16" w:rsidR="001F62AF" w:rsidRPr="009D4A62" w:rsidRDefault="001F62AF" w:rsidP="001F62AF">
      <w:pPr>
        <w:pStyle w:val="Heading2"/>
        <w:rPr>
          <w:rFonts w:asciiTheme="minorHAnsi" w:hAnsiTheme="minorHAnsi" w:cstheme="minorHAnsi"/>
        </w:rPr>
      </w:pPr>
      <w:bookmarkStart w:id="4" w:name="_Toc491959685"/>
      <w:r w:rsidRPr="009D4A62">
        <w:rPr>
          <w:rFonts w:asciiTheme="minorHAnsi" w:hAnsiTheme="minorHAnsi" w:cstheme="minorHAnsi"/>
        </w:rPr>
        <w:t>Record-keeping and reporting</w:t>
      </w:r>
      <w:bookmarkEnd w:id="4"/>
    </w:p>
    <w:p w14:paraId="75DBAB41" w14:textId="77777777"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t>First Aid and accident record book</w:t>
      </w:r>
    </w:p>
    <w:p w14:paraId="0745DB52"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An accident form or minor incident form will be completed by the First Aider on the same day, as soon as possible after an incident resulting in an injury that is managed within school.</w:t>
      </w:r>
    </w:p>
    <w:p w14:paraId="1DFB9243"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As much detail as possible should be supplied when reporting an accident, including all the information included in the accident form at Appendix 3.</w:t>
      </w:r>
    </w:p>
    <w:p w14:paraId="5726D407"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A copy of the accident report form will also be added to the pupil’s educational record by the office staff.</w:t>
      </w:r>
    </w:p>
    <w:p w14:paraId="07A0F985" w14:textId="77777777" w:rsidR="001F62AF" w:rsidRPr="009D4A62" w:rsidRDefault="001F62AF" w:rsidP="001F62AF">
      <w:pPr>
        <w:pStyle w:val="Bulletlist"/>
        <w:rPr>
          <w:rFonts w:asciiTheme="minorHAnsi" w:hAnsiTheme="minorHAnsi" w:cstheme="minorHAnsi"/>
          <w:b/>
          <w:sz w:val="22"/>
          <w:szCs w:val="22"/>
        </w:rPr>
      </w:pPr>
      <w:r w:rsidRPr="009D4A62">
        <w:rPr>
          <w:rFonts w:asciiTheme="minorHAnsi" w:hAnsiTheme="minorHAnsi" w:cstheme="minorHAnsi"/>
          <w:sz w:val="22"/>
          <w:szCs w:val="22"/>
        </w:rPr>
        <w:t>Records held in the First Aid and accident book will be retained by the school in accordance with the Retaining Records Policy.</w:t>
      </w:r>
    </w:p>
    <w:p w14:paraId="45912926" w14:textId="77777777"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t>Reporting to the Trust</w:t>
      </w:r>
    </w:p>
    <w:p w14:paraId="6CE47BBB" w14:textId="77777777" w:rsidR="001F62AF" w:rsidRPr="009D4A62" w:rsidRDefault="001F62AF" w:rsidP="001F62AF">
      <w:pPr>
        <w:rPr>
          <w:rFonts w:cstheme="minorHAnsi"/>
          <w:sz w:val="22"/>
          <w:szCs w:val="22"/>
        </w:rPr>
      </w:pPr>
      <w:r w:rsidRPr="009D4A62">
        <w:rPr>
          <w:rFonts w:cstheme="minorHAnsi"/>
          <w:sz w:val="22"/>
          <w:szCs w:val="22"/>
        </w:rPr>
        <w:t xml:space="preserve">The First Aid Lead will report to the Trust using the SAST accident reporting form. The form must be sent to the Estates team in the first instance, who will report the incident to the H&amp;S team at Dorset Council. If there is a duty for the incident to be reported to the Health &amp; Safety Executive. Dorset Council will endeavour to do so as soon as is reasonably practicable. </w:t>
      </w:r>
    </w:p>
    <w:p w14:paraId="146BA87A" w14:textId="77777777" w:rsidR="001F62AF" w:rsidRPr="009D4A62" w:rsidRDefault="001F62AF" w:rsidP="001F62AF">
      <w:pPr>
        <w:rPr>
          <w:rFonts w:cstheme="minorHAnsi"/>
          <w:sz w:val="22"/>
          <w:szCs w:val="22"/>
        </w:rPr>
      </w:pPr>
      <w:r w:rsidRPr="009D4A62">
        <w:rPr>
          <w:rFonts w:cstheme="minorHAnsi"/>
          <w:sz w:val="22"/>
          <w:szCs w:val="22"/>
        </w:rPr>
        <w:t xml:space="preserve">Reportable injuries, diseases or dangerous occurrences include: </w:t>
      </w:r>
    </w:p>
    <w:p w14:paraId="012B0766"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Death.</w:t>
      </w:r>
    </w:p>
    <w:p w14:paraId="6AC77492" w14:textId="77777777" w:rsidR="001F62AF" w:rsidRPr="009D4A62" w:rsidRDefault="001F62AF" w:rsidP="001F62AF">
      <w:pPr>
        <w:pStyle w:val="Bulletlist"/>
        <w:spacing w:after="0" w:line="240" w:lineRule="auto"/>
        <w:ind w:left="357" w:hanging="357"/>
        <w:rPr>
          <w:rFonts w:asciiTheme="minorHAnsi" w:hAnsiTheme="minorHAnsi" w:cstheme="minorHAnsi"/>
          <w:sz w:val="22"/>
          <w:szCs w:val="22"/>
        </w:rPr>
      </w:pPr>
      <w:r w:rsidRPr="009D4A62">
        <w:rPr>
          <w:rFonts w:asciiTheme="minorHAnsi" w:hAnsiTheme="minorHAnsi" w:cstheme="minorHAnsi"/>
          <w:sz w:val="22"/>
          <w:szCs w:val="22"/>
        </w:rPr>
        <w:t>Specified injuries, which are:</w:t>
      </w:r>
    </w:p>
    <w:p w14:paraId="00CFFECE" w14:textId="28969377" w:rsidR="001F62AF" w:rsidRPr="009D4A62" w:rsidRDefault="001F62AF" w:rsidP="001F62AF">
      <w:pPr>
        <w:numPr>
          <w:ilvl w:val="0"/>
          <w:numId w:val="14"/>
        </w:numPr>
        <w:rPr>
          <w:rFonts w:cstheme="minorHAnsi"/>
          <w:sz w:val="22"/>
          <w:szCs w:val="22"/>
        </w:rPr>
      </w:pPr>
      <w:r w:rsidRPr="009D4A62">
        <w:rPr>
          <w:rFonts w:cstheme="minorHAnsi"/>
          <w:sz w:val="22"/>
          <w:szCs w:val="22"/>
        </w:rPr>
        <w:t>fractures, other than to fingers, thumbs and toes</w:t>
      </w:r>
      <w:r w:rsidR="0042159C">
        <w:rPr>
          <w:rFonts w:cstheme="minorHAnsi"/>
          <w:sz w:val="22"/>
          <w:szCs w:val="22"/>
        </w:rPr>
        <w:t>.</w:t>
      </w:r>
    </w:p>
    <w:p w14:paraId="466EC3EE" w14:textId="3ABF7C4E" w:rsidR="001F62AF" w:rsidRPr="009D4A62" w:rsidRDefault="00077562" w:rsidP="001F62AF">
      <w:pPr>
        <w:numPr>
          <w:ilvl w:val="0"/>
          <w:numId w:val="14"/>
        </w:numPr>
        <w:rPr>
          <w:rFonts w:cstheme="minorHAnsi"/>
          <w:sz w:val="22"/>
          <w:szCs w:val="22"/>
        </w:rPr>
      </w:pPr>
      <w:r>
        <w:rPr>
          <w:rFonts w:cstheme="minorHAnsi"/>
          <w:sz w:val="22"/>
          <w:szCs w:val="22"/>
        </w:rPr>
        <w:t>a</w:t>
      </w:r>
      <w:r w:rsidR="001F62AF" w:rsidRPr="009D4A62">
        <w:rPr>
          <w:rFonts w:cstheme="minorHAnsi"/>
          <w:sz w:val="22"/>
          <w:szCs w:val="22"/>
        </w:rPr>
        <w:t>mputations</w:t>
      </w:r>
      <w:r w:rsidR="0042159C">
        <w:rPr>
          <w:rFonts w:cstheme="minorHAnsi"/>
          <w:sz w:val="22"/>
          <w:szCs w:val="22"/>
        </w:rPr>
        <w:t>.</w:t>
      </w:r>
    </w:p>
    <w:p w14:paraId="225F69EA" w14:textId="576AE1EA" w:rsidR="001F62AF" w:rsidRPr="009D4A62" w:rsidRDefault="001F62AF" w:rsidP="001F62AF">
      <w:pPr>
        <w:numPr>
          <w:ilvl w:val="0"/>
          <w:numId w:val="14"/>
        </w:numPr>
        <w:rPr>
          <w:rFonts w:cstheme="minorHAnsi"/>
          <w:sz w:val="22"/>
          <w:szCs w:val="22"/>
        </w:rPr>
      </w:pPr>
      <w:r w:rsidRPr="009D4A62">
        <w:rPr>
          <w:rFonts w:cstheme="minorHAnsi"/>
          <w:sz w:val="22"/>
          <w:szCs w:val="22"/>
        </w:rPr>
        <w:t>dislocation of shoulder, hip</w:t>
      </w:r>
      <w:r w:rsidR="0042159C">
        <w:rPr>
          <w:rFonts w:cstheme="minorHAnsi"/>
          <w:sz w:val="22"/>
          <w:szCs w:val="22"/>
        </w:rPr>
        <w:t>,</w:t>
      </w:r>
      <w:r w:rsidRPr="009D4A62">
        <w:rPr>
          <w:rFonts w:cstheme="minorHAnsi"/>
          <w:sz w:val="22"/>
          <w:szCs w:val="22"/>
        </w:rPr>
        <w:t xml:space="preserve"> or knee</w:t>
      </w:r>
      <w:r w:rsidR="0042159C">
        <w:rPr>
          <w:rFonts w:cstheme="minorHAnsi"/>
          <w:sz w:val="22"/>
          <w:szCs w:val="22"/>
        </w:rPr>
        <w:t>.</w:t>
      </w:r>
    </w:p>
    <w:p w14:paraId="416EFCE4" w14:textId="3A69B08A" w:rsidR="001F62AF" w:rsidRPr="009D4A62" w:rsidRDefault="001F62AF" w:rsidP="001F62AF">
      <w:pPr>
        <w:numPr>
          <w:ilvl w:val="0"/>
          <w:numId w:val="14"/>
        </w:numPr>
        <w:rPr>
          <w:rFonts w:cstheme="minorHAnsi"/>
          <w:sz w:val="22"/>
          <w:szCs w:val="22"/>
        </w:rPr>
      </w:pPr>
      <w:r w:rsidRPr="009D4A62">
        <w:rPr>
          <w:rFonts w:cstheme="minorHAnsi"/>
          <w:sz w:val="22"/>
          <w:szCs w:val="22"/>
        </w:rPr>
        <w:t>any injury likely to lead to loss of sight (temporary or permanent)</w:t>
      </w:r>
      <w:r w:rsidR="0042159C">
        <w:rPr>
          <w:rFonts w:cstheme="minorHAnsi"/>
          <w:sz w:val="22"/>
          <w:szCs w:val="22"/>
        </w:rPr>
        <w:t>.</w:t>
      </w:r>
    </w:p>
    <w:p w14:paraId="59E88A39" w14:textId="03A67282" w:rsidR="001F62AF" w:rsidRPr="009D4A62" w:rsidRDefault="001F62AF" w:rsidP="001F62AF">
      <w:pPr>
        <w:numPr>
          <w:ilvl w:val="0"/>
          <w:numId w:val="14"/>
        </w:numPr>
        <w:rPr>
          <w:rFonts w:cstheme="minorHAnsi"/>
          <w:sz w:val="22"/>
          <w:szCs w:val="22"/>
        </w:rPr>
      </w:pPr>
      <w:r w:rsidRPr="009D4A62">
        <w:rPr>
          <w:rFonts w:cstheme="minorHAnsi"/>
          <w:sz w:val="22"/>
          <w:szCs w:val="22"/>
        </w:rPr>
        <w:t>a chemical or hot burn or any penetrating injury to the eye</w:t>
      </w:r>
      <w:r w:rsidR="0042159C">
        <w:rPr>
          <w:rFonts w:cstheme="minorHAnsi"/>
          <w:sz w:val="22"/>
          <w:szCs w:val="22"/>
        </w:rPr>
        <w:t>.</w:t>
      </w:r>
    </w:p>
    <w:p w14:paraId="490B8CEA" w14:textId="23838692" w:rsidR="001F62AF" w:rsidRPr="009D4A62" w:rsidRDefault="001F62AF" w:rsidP="001F62AF">
      <w:pPr>
        <w:numPr>
          <w:ilvl w:val="0"/>
          <w:numId w:val="14"/>
        </w:numPr>
        <w:rPr>
          <w:rFonts w:cstheme="minorHAnsi"/>
          <w:sz w:val="22"/>
          <w:szCs w:val="22"/>
        </w:rPr>
      </w:pPr>
      <w:r w:rsidRPr="009D4A62">
        <w:rPr>
          <w:rFonts w:cstheme="minorHAnsi"/>
          <w:sz w:val="22"/>
          <w:szCs w:val="22"/>
        </w:rPr>
        <w:t>any injury resulting from electric shock or electrical burn</w:t>
      </w:r>
      <w:r w:rsidR="0042159C">
        <w:rPr>
          <w:rFonts w:cstheme="minorHAnsi"/>
          <w:sz w:val="22"/>
          <w:szCs w:val="22"/>
        </w:rPr>
        <w:t>.</w:t>
      </w:r>
    </w:p>
    <w:p w14:paraId="5B29CF8A" w14:textId="07CE625D" w:rsidR="001F62AF" w:rsidRPr="009D4A62" w:rsidRDefault="001F62AF" w:rsidP="001F62AF">
      <w:pPr>
        <w:numPr>
          <w:ilvl w:val="0"/>
          <w:numId w:val="14"/>
        </w:numPr>
        <w:rPr>
          <w:rFonts w:cstheme="minorHAnsi"/>
          <w:sz w:val="22"/>
          <w:szCs w:val="22"/>
        </w:rPr>
      </w:pPr>
      <w:r w:rsidRPr="009D4A62">
        <w:rPr>
          <w:rFonts w:cstheme="minorHAnsi"/>
          <w:sz w:val="22"/>
          <w:szCs w:val="22"/>
        </w:rPr>
        <w:t>any crush injury to the head or torso causing damage to the brain or internal organs</w:t>
      </w:r>
      <w:r w:rsidR="0042159C">
        <w:rPr>
          <w:rFonts w:cstheme="minorHAnsi"/>
          <w:sz w:val="22"/>
          <w:szCs w:val="22"/>
        </w:rPr>
        <w:t>.</w:t>
      </w:r>
    </w:p>
    <w:p w14:paraId="6E0BB580" w14:textId="70014449" w:rsidR="001F62AF" w:rsidRPr="009D4A62" w:rsidRDefault="001F62AF" w:rsidP="001F62AF">
      <w:pPr>
        <w:numPr>
          <w:ilvl w:val="0"/>
          <w:numId w:val="14"/>
        </w:numPr>
        <w:rPr>
          <w:rFonts w:cstheme="minorHAnsi"/>
          <w:sz w:val="22"/>
          <w:szCs w:val="22"/>
        </w:rPr>
      </w:pPr>
      <w:r w:rsidRPr="009D4A62">
        <w:rPr>
          <w:rFonts w:cstheme="minorHAnsi"/>
          <w:sz w:val="22"/>
          <w:szCs w:val="22"/>
        </w:rPr>
        <w:t>serious burns (including scalding)</w:t>
      </w:r>
      <w:r w:rsidR="0042159C">
        <w:rPr>
          <w:rFonts w:cstheme="minorHAnsi"/>
          <w:sz w:val="22"/>
          <w:szCs w:val="22"/>
        </w:rPr>
        <w:t>.</w:t>
      </w:r>
    </w:p>
    <w:p w14:paraId="523EDD92" w14:textId="7BA58C71" w:rsidR="001F62AF" w:rsidRPr="009D4A62" w:rsidRDefault="001F62AF" w:rsidP="001F62AF">
      <w:pPr>
        <w:numPr>
          <w:ilvl w:val="0"/>
          <w:numId w:val="14"/>
        </w:numPr>
        <w:rPr>
          <w:rFonts w:cstheme="minorHAnsi"/>
          <w:sz w:val="22"/>
          <w:szCs w:val="22"/>
        </w:rPr>
      </w:pPr>
      <w:r w:rsidRPr="009D4A62">
        <w:rPr>
          <w:rFonts w:cstheme="minorHAnsi"/>
          <w:sz w:val="22"/>
          <w:szCs w:val="22"/>
        </w:rPr>
        <w:t>any scalding requiring hospital treatment</w:t>
      </w:r>
      <w:r w:rsidR="0042159C">
        <w:rPr>
          <w:rFonts w:cstheme="minorHAnsi"/>
          <w:sz w:val="22"/>
          <w:szCs w:val="22"/>
        </w:rPr>
        <w:t>.</w:t>
      </w:r>
    </w:p>
    <w:p w14:paraId="50C6FD6F" w14:textId="1909C8DC" w:rsidR="001F62AF" w:rsidRPr="009D4A62" w:rsidRDefault="001F62AF" w:rsidP="001F62AF">
      <w:pPr>
        <w:numPr>
          <w:ilvl w:val="0"/>
          <w:numId w:val="14"/>
        </w:numPr>
        <w:rPr>
          <w:rFonts w:cstheme="minorHAnsi"/>
          <w:sz w:val="22"/>
          <w:szCs w:val="22"/>
        </w:rPr>
      </w:pPr>
      <w:r w:rsidRPr="009D4A62">
        <w:rPr>
          <w:rFonts w:cstheme="minorHAnsi"/>
          <w:sz w:val="22"/>
          <w:szCs w:val="22"/>
        </w:rPr>
        <w:t>any loss of consciousness caused by head injury or asphyxia</w:t>
      </w:r>
      <w:r w:rsidR="0042159C">
        <w:rPr>
          <w:rFonts w:cstheme="minorHAnsi"/>
          <w:sz w:val="22"/>
          <w:szCs w:val="22"/>
        </w:rPr>
        <w:t>.</w:t>
      </w:r>
    </w:p>
    <w:p w14:paraId="7CF56B87" w14:textId="5B60D2BE" w:rsidR="001F62AF" w:rsidRPr="009D4A62" w:rsidRDefault="001F62AF" w:rsidP="001F62AF">
      <w:pPr>
        <w:numPr>
          <w:ilvl w:val="0"/>
          <w:numId w:val="14"/>
        </w:numPr>
        <w:rPr>
          <w:rFonts w:cstheme="minorHAnsi"/>
          <w:sz w:val="22"/>
          <w:szCs w:val="22"/>
        </w:rPr>
      </w:pPr>
      <w:r w:rsidRPr="009D4A62">
        <w:rPr>
          <w:rFonts w:cstheme="minorHAnsi"/>
          <w:sz w:val="22"/>
          <w:szCs w:val="22"/>
        </w:rPr>
        <w:t xml:space="preserve">any injury arising from working in an enclosed space leading to hypothermia or heat-induced </w:t>
      </w:r>
      <w:r w:rsidR="0042159C" w:rsidRPr="009D4A62">
        <w:rPr>
          <w:rFonts w:cstheme="minorHAnsi"/>
          <w:sz w:val="22"/>
          <w:szCs w:val="22"/>
        </w:rPr>
        <w:t>illness or</w:t>
      </w:r>
      <w:r w:rsidRPr="009D4A62">
        <w:rPr>
          <w:rFonts w:cstheme="minorHAnsi"/>
          <w:sz w:val="22"/>
          <w:szCs w:val="22"/>
        </w:rPr>
        <w:t xml:space="preserve"> requires resuscitation or admittance to hospital for more than 24 hours</w:t>
      </w:r>
      <w:r w:rsidR="0042159C">
        <w:rPr>
          <w:rFonts w:cstheme="minorHAnsi"/>
          <w:sz w:val="22"/>
          <w:szCs w:val="22"/>
        </w:rPr>
        <w:t>.</w:t>
      </w:r>
    </w:p>
    <w:p w14:paraId="6E2B22EF" w14:textId="77777777" w:rsidR="001F62AF" w:rsidRPr="009D4A62" w:rsidRDefault="001F62AF" w:rsidP="001F62AF">
      <w:pPr>
        <w:numPr>
          <w:ilvl w:val="0"/>
          <w:numId w:val="14"/>
        </w:numPr>
        <w:rPr>
          <w:rFonts w:cstheme="minorHAnsi"/>
          <w:sz w:val="22"/>
          <w:szCs w:val="22"/>
        </w:rPr>
      </w:pPr>
      <w:r w:rsidRPr="009D4A62">
        <w:rPr>
          <w:rFonts w:cstheme="minorHAnsi"/>
          <w:sz w:val="22"/>
          <w:szCs w:val="22"/>
        </w:rPr>
        <w:t>absorption of any substance by inhalation, ingestion or through the skin causing acute illness requiring medical treatment or loss of consciousness.</w:t>
      </w:r>
    </w:p>
    <w:p w14:paraId="07E825A3"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lastRenderedPageBreak/>
        <w:t>Injuries where an employee is away from work or unable to perform their normal work duties for more than seven consecutive days (not including the day of the incident).</w:t>
      </w:r>
    </w:p>
    <w:p w14:paraId="6FF88699" w14:textId="62EEF1C3"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Where an accident leads to someone being taken</w:t>
      </w:r>
      <w:r w:rsidR="0042159C">
        <w:rPr>
          <w:rFonts w:asciiTheme="minorHAnsi" w:hAnsiTheme="minorHAnsi" w:cstheme="minorHAnsi"/>
          <w:sz w:val="22"/>
          <w:szCs w:val="22"/>
        </w:rPr>
        <w:t xml:space="preserve"> directly from school</w:t>
      </w:r>
      <w:r w:rsidRPr="009D4A62">
        <w:rPr>
          <w:rFonts w:asciiTheme="minorHAnsi" w:hAnsiTheme="minorHAnsi" w:cstheme="minorHAnsi"/>
          <w:sz w:val="22"/>
          <w:szCs w:val="22"/>
        </w:rPr>
        <w:t xml:space="preserve"> to hospital</w:t>
      </w:r>
      <w:r w:rsidR="00AF24DB" w:rsidRPr="009D4A62">
        <w:rPr>
          <w:rFonts w:asciiTheme="minorHAnsi" w:hAnsiTheme="minorHAnsi" w:cstheme="minorHAnsi"/>
          <w:sz w:val="22"/>
          <w:szCs w:val="22"/>
        </w:rPr>
        <w:t xml:space="preserve">. </w:t>
      </w:r>
    </w:p>
    <w:p w14:paraId="2C50981D" w14:textId="6E5EBC46" w:rsidR="001F62AF" w:rsidRPr="009D4A62" w:rsidRDefault="0042159C" w:rsidP="001F62AF">
      <w:pPr>
        <w:pStyle w:val="Bulletlist"/>
        <w:rPr>
          <w:rFonts w:asciiTheme="minorHAnsi" w:hAnsiTheme="minorHAnsi" w:cstheme="minorHAnsi"/>
          <w:sz w:val="22"/>
          <w:szCs w:val="22"/>
        </w:rPr>
      </w:pPr>
      <w:r>
        <w:rPr>
          <w:rFonts w:asciiTheme="minorHAnsi" w:hAnsiTheme="minorHAnsi" w:cstheme="minorHAnsi"/>
          <w:sz w:val="22"/>
          <w:szCs w:val="22"/>
        </w:rPr>
        <w:t>Dangerous occurrences, as defined by RIDDOR</w:t>
      </w:r>
      <w:r w:rsidR="001F62AF" w:rsidRPr="009D4A62">
        <w:rPr>
          <w:rFonts w:asciiTheme="minorHAnsi" w:hAnsiTheme="minorHAnsi" w:cstheme="minorHAnsi"/>
          <w:sz w:val="22"/>
          <w:szCs w:val="22"/>
        </w:rPr>
        <w:t xml:space="preserve">. Examples of </w:t>
      </w:r>
      <w:r>
        <w:rPr>
          <w:rFonts w:asciiTheme="minorHAnsi" w:hAnsiTheme="minorHAnsi" w:cstheme="minorHAnsi"/>
          <w:sz w:val="22"/>
          <w:szCs w:val="22"/>
        </w:rPr>
        <w:t>dangerous occurrences include:</w:t>
      </w:r>
    </w:p>
    <w:p w14:paraId="2AE8662E" w14:textId="4369C164" w:rsidR="001F62AF" w:rsidRPr="0042159C" w:rsidRDefault="001F62AF" w:rsidP="0042159C">
      <w:pPr>
        <w:numPr>
          <w:ilvl w:val="0"/>
          <w:numId w:val="14"/>
        </w:numPr>
        <w:rPr>
          <w:rFonts w:cstheme="minorHAnsi"/>
          <w:sz w:val="22"/>
          <w:szCs w:val="22"/>
        </w:rPr>
      </w:pPr>
      <w:r w:rsidRPr="0042159C">
        <w:rPr>
          <w:rFonts w:cstheme="minorHAnsi"/>
          <w:sz w:val="22"/>
          <w:szCs w:val="22"/>
        </w:rPr>
        <w:t>the collapse or failure of load-bearing parts of lifts and lifting equipment</w:t>
      </w:r>
      <w:r w:rsidR="0042159C" w:rsidRPr="0042159C">
        <w:rPr>
          <w:rFonts w:cstheme="minorHAnsi"/>
          <w:sz w:val="22"/>
          <w:szCs w:val="22"/>
        </w:rPr>
        <w:t>.</w:t>
      </w:r>
    </w:p>
    <w:p w14:paraId="30A4BDCA" w14:textId="4B2CEBD3" w:rsidR="001F62AF" w:rsidRPr="0042159C" w:rsidRDefault="001F62AF" w:rsidP="0042159C">
      <w:pPr>
        <w:numPr>
          <w:ilvl w:val="0"/>
          <w:numId w:val="14"/>
        </w:numPr>
        <w:rPr>
          <w:rFonts w:cstheme="minorHAnsi"/>
          <w:sz w:val="22"/>
          <w:szCs w:val="22"/>
        </w:rPr>
      </w:pPr>
      <w:r w:rsidRPr="0042159C">
        <w:rPr>
          <w:rFonts w:cstheme="minorHAnsi"/>
          <w:sz w:val="22"/>
          <w:szCs w:val="22"/>
        </w:rPr>
        <w:t>the accidental release of a biological agent likely to cause severe human illness</w:t>
      </w:r>
      <w:r w:rsidR="0042159C" w:rsidRPr="0042159C">
        <w:rPr>
          <w:rFonts w:cstheme="minorHAnsi"/>
          <w:sz w:val="22"/>
          <w:szCs w:val="22"/>
        </w:rPr>
        <w:t>.</w:t>
      </w:r>
    </w:p>
    <w:p w14:paraId="3B11C85F" w14:textId="155FD6F8" w:rsidR="001F62AF" w:rsidRPr="0042159C" w:rsidRDefault="001F62AF" w:rsidP="0042159C">
      <w:pPr>
        <w:numPr>
          <w:ilvl w:val="0"/>
          <w:numId w:val="14"/>
        </w:numPr>
        <w:rPr>
          <w:rFonts w:cstheme="minorHAnsi"/>
          <w:sz w:val="22"/>
          <w:szCs w:val="22"/>
        </w:rPr>
      </w:pPr>
      <w:r w:rsidRPr="0042159C">
        <w:rPr>
          <w:rFonts w:cstheme="minorHAnsi"/>
          <w:sz w:val="22"/>
          <w:szCs w:val="22"/>
        </w:rPr>
        <w:t>the accidental release or escape of any substance that may cause a serious injury or damage to health</w:t>
      </w:r>
      <w:r w:rsidR="0042159C" w:rsidRPr="0042159C">
        <w:rPr>
          <w:rFonts w:cstheme="minorHAnsi"/>
          <w:sz w:val="22"/>
          <w:szCs w:val="22"/>
        </w:rPr>
        <w:t>.</w:t>
      </w:r>
    </w:p>
    <w:p w14:paraId="3440C41F" w14:textId="77777777" w:rsidR="001F62AF" w:rsidRPr="0042159C" w:rsidRDefault="001F62AF" w:rsidP="0042159C">
      <w:pPr>
        <w:numPr>
          <w:ilvl w:val="0"/>
          <w:numId w:val="14"/>
        </w:numPr>
        <w:rPr>
          <w:rFonts w:cstheme="minorHAnsi"/>
          <w:sz w:val="22"/>
          <w:szCs w:val="22"/>
        </w:rPr>
      </w:pPr>
      <w:r w:rsidRPr="0042159C">
        <w:rPr>
          <w:rFonts w:cstheme="minorHAnsi"/>
          <w:sz w:val="22"/>
          <w:szCs w:val="22"/>
        </w:rPr>
        <w:t>an electrical short circuit or overload causing a fire or explosion.</w:t>
      </w:r>
    </w:p>
    <w:p w14:paraId="1B864D1F" w14:textId="77777777"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t>Notifying parents</w:t>
      </w:r>
    </w:p>
    <w:p w14:paraId="0A4962F9" w14:textId="77777777" w:rsidR="001F62AF" w:rsidRPr="009D4A62" w:rsidRDefault="001F62AF" w:rsidP="001F62AF">
      <w:pPr>
        <w:rPr>
          <w:rFonts w:cstheme="minorHAnsi"/>
          <w:sz w:val="22"/>
          <w:szCs w:val="22"/>
        </w:rPr>
      </w:pPr>
      <w:r w:rsidRPr="009D4A62">
        <w:rPr>
          <w:rFonts w:cstheme="minorHAnsi"/>
          <w:sz w:val="22"/>
          <w:szCs w:val="22"/>
        </w:rPr>
        <w:t>The class teacher/appropriate adult will inform parents of any accident or injury sustained by a pupil, and any First Aid treatment given, on the same day, or as soon as reasonably practicable.</w:t>
      </w:r>
    </w:p>
    <w:p w14:paraId="3C66B396" w14:textId="77777777" w:rsidR="001F62AF" w:rsidRPr="009D4A62" w:rsidRDefault="001F62AF" w:rsidP="001F62AF">
      <w:pPr>
        <w:pStyle w:val="Subheading"/>
        <w:rPr>
          <w:rFonts w:asciiTheme="minorHAnsi" w:hAnsiTheme="minorHAnsi" w:cstheme="minorHAnsi"/>
        </w:rPr>
      </w:pPr>
      <w:r w:rsidRPr="009D4A62">
        <w:rPr>
          <w:rFonts w:asciiTheme="minorHAnsi" w:hAnsiTheme="minorHAnsi" w:cstheme="minorHAnsi"/>
        </w:rPr>
        <w:t>Reporting to Ofsted and child protection agencies</w:t>
      </w:r>
    </w:p>
    <w:p w14:paraId="4B04661F" w14:textId="21FEF644" w:rsidR="001F62AF" w:rsidRPr="009D4A62" w:rsidRDefault="001F62AF" w:rsidP="001F62AF">
      <w:pPr>
        <w:rPr>
          <w:rFonts w:cstheme="minorHAnsi"/>
          <w:sz w:val="22"/>
          <w:szCs w:val="22"/>
        </w:rPr>
      </w:pPr>
      <w:r w:rsidRPr="009D4A62">
        <w:rPr>
          <w:rFonts w:cstheme="minorHAnsi"/>
          <w:sz w:val="22"/>
          <w:szCs w:val="22"/>
        </w:rPr>
        <w:t xml:space="preserve">The </w:t>
      </w:r>
      <w:r w:rsidR="00561A1C">
        <w:rPr>
          <w:rFonts w:cstheme="minorHAnsi"/>
          <w:sz w:val="22"/>
          <w:szCs w:val="22"/>
        </w:rPr>
        <w:t>h</w:t>
      </w:r>
      <w:r w:rsidRPr="009D4A62">
        <w:rPr>
          <w:rFonts w:cstheme="minorHAnsi"/>
          <w:sz w:val="22"/>
          <w:szCs w:val="22"/>
        </w:rPr>
        <w:t>eadteacher</w:t>
      </w:r>
      <w:r w:rsidR="0097501C">
        <w:rPr>
          <w:rFonts w:cstheme="minorHAnsi"/>
          <w:sz w:val="22"/>
          <w:szCs w:val="22"/>
        </w:rPr>
        <w:t>/head of school</w:t>
      </w:r>
      <w:r w:rsidRPr="009D4A62">
        <w:rPr>
          <w:rFonts w:cstheme="minorHAnsi"/>
          <w:sz w:val="22"/>
          <w:szCs w:val="22"/>
        </w:rPr>
        <w:t xml:space="preserve"> will notify Ofsted of any serious accident, illness or injury to, or death of, a pupil while in the school’s care. This will happen as soon as is reasonably practicable, and no later than 14 days after the incident.</w:t>
      </w:r>
    </w:p>
    <w:p w14:paraId="02CE8AEF" w14:textId="77777777" w:rsidR="001F62AF" w:rsidRPr="009D4A62" w:rsidRDefault="001F62AF" w:rsidP="001F62AF">
      <w:pPr>
        <w:rPr>
          <w:rFonts w:cstheme="minorHAnsi"/>
          <w:sz w:val="22"/>
          <w:szCs w:val="22"/>
        </w:rPr>
      </w:pPr>
      <w:r w:rsidRPr="009D4A62">
        <w:rPr>
          <w:rFonts w:cstheme="minorHAnsi"/>
          <w:sz w:val="22"/>
          <w:szCs w:val="22"/>
        </w:rPr>
        <w:t>The First Aid Lead will also notify the LADO of any serious accident or injury to, or the death of, a pupil while in the school’s care.</w:t>
      </w:r>
    </w:p>
    <w:p w14:paraId="48B493DE" w14:textId="77777777" w:rsidR="001F62AF" w:rsidRPr="009D4A62" w:rsidRDefault="001F62AF" w:rsidP="001F62AF">
      <w:pPr>
        <w:pStyle w:val="Heading2"/>
        <w:rPr>
          <w:rFonts w:asciiTheme="minorHAnsi" w:hAnsiTheme="minorHAnsi" w:cstheme="minorHAnsi"/>
        </w:rPr>
      </w:pPr>
      <w:bookmarkStart w:id="5" w:name="_Toc491959686"/>
      <w:r w:rsidRPr="009D4A62">
        <w:rPr>
          <w:rFonts w:asciiTheme="minorHAnsi" w:hAnsiTheme="minorHAnsi" w:cstheme="minorHAnsi"/>
        </w:rPr>
        <w:t>Training</w:t>
      </w:r>
      <w:bookmarkEnd w:id="5"/>
    </w:p>
    <w:p w14:paraId="52998976" w14:textId="77777777" w:rsidR="001F62AF" w:rsidRPr="009D4A62" w:rsidRDefault="001F62AF" w:rsidP="001F62AF">
      <w:pPr>
        <w:rPr>
          <w:rFonts w:cstheme="minorHAnsi"/>
          <w:sz w:val="22"/>
          <w:szCs w:val="22"/>
        </w:rPr>
      </w:pPr>
      <w:r w:rsidRPr="009D4A62">
        <w:rPr>
          <w:rFonts w:cstheme="minorHAnsi"/>
          <w:sz w:val="22"/>
          <w:szCs w:val="22"/>
        </w:rPr>
        <w:t>Staff will be trained in accordance with the outcomes of the Assessment of First Aid Provision, including whether there is an Early Years Foundation Stage in school.</w:t>
      </w:r>
    </w:p>
    <w:p w14:paraId="673B4E3B" w14:textId="042E7BF1" w:rsidR="001F62AF" w:rsidRPr="009D4A62" w:rsidRDefault="001F62AF" w:rsidP="001F62AF">
      <w:pPr>
        <w:rPr>
          <w:rFonts w:cstheme="minorHAnsi"/>
          <w:sz w:val="22"/>
          <w:szCs w:val="22"/>
        </w:rPr>
      </w:pPr>
      <w:r w:rsidRPr="009D4A62">
        <w:rPr>
          <w:rFonts w:cstheme="minorHAnsi"/>
          <w:sz w:val="22"/>
          <w:szCs w:val="22"/>
        </w:rPr>
        <w:t>All First Aiders must have completed a</w:t>
      </w:r>
      <w:r w:rsidR="0042159C">
        <w:rPr>
          <w:rFonts w:cstheme="minorHAnsi"/>
          <w:sz w:val="22"/>
          <w:szCs w:val="22"/>
        </w:rPr>
        <w:t>n accredited</w:t>
      </w:r>
      <w:r w:rsidRPr="009D4A62">
        <w:rPr>
          <w:rFonts w:cstheme="minorHAnsi"/>
          <w:sz w:val="22"/>
          <w:szCs w:val="22"/>
        </w:rPr>
        <w:t xml:space="preserve"> training course and must hold a valid certificate of competence to show this. The school will keep a register of all trained First Aiders, what training they have received and when this is valid until (see Model training log Appendix 3).</w:t>
      </w:r>
    </w:p>
    <w:p w14:paraId="69350985" w14:textId="77777777" w:rsidR="001F62AF" w:rsidRPr="009D4A62" w:rsidRDefault="001F62AF" w:rsidP="001F62AF">
      <w:pPr>
        <w:rPr>
          <w:rFonts w:cstheme="minorHAnsi"/>
          <w:sz w:val="22"/>
          <w:szCs w:val="22"/>
        </w:rPr>
      </w:pPr>
      <w:r w:rsidRPr="009D4A62">
        <w:rPr>
          <w:rFonts w:cstheme="minorHAnsi"/>
          <w:sz w:val="22"/>
          <w:szCs w:val="22"/>
        </w:rPr>
        <w:t>Staff are encouraged to renew their First Aid training when it is no longer valid. (Most training is valid for three years).</w:t>
      </w:r>
    </w:p>
    <w:p w14:paraId="2AB418C8" w14:textId="77777777" w:rsidR="00DC2E8E" w:rsidRDefault="00DC2E8E" w:rsidP="001F62AF">
      <w:pPr>
        <w:rPr>
          <w:rFonts w:cstheme="minorHAnsi"/>
          <w:i/>
          <w:color w:val="00B050"/>
          <w:sz w:val="22"/>
          <w:szCs w:val="22"/>
        </w:rPr>
      </w:pPr>
    </w:p>
    <w:p w14:paraId="4E50598E" w14:textId="2B6DB48C" w:rsidR="001F62AF" w:rsidRPr="009D4A62" w:rsidRDefault="001F62AF" w:rsidP="001F62AF">
      <w:pPr>
        <w:rPr>
          <w:rFonts w:cstheme="minorHAnsi"/>
          <w:sz w:val="22"/>
          <w:szCs w:val="22"/>
        </w:rPr>
      </w:pPr>
      <w:r w:rsidRPr="009D4A62">
        <w:rPr>
          <w:rFonts w:cstheme="minorHAnsi"/>
          <w:sz w:val="22"/>
          <w:szCs w:val="22"/>
        </w:rPr>
        <w:t>At all times, at least one staff member will have a current paediatric First Aid (PFA) certificate which meets the requirements set out in the Early Years Foundation Stage statutory framework and is updated at least every three years.</w:t>
      </w:r>
    </w:p>
    <w:p w14:paraId="7B88760C" w14:textId="77777777" w:rsidR="001F62AF" w:rsidRPr="009D4A62" w:rsidRDefault="001F62AF" w:rsidP="001F62AF">
      <w:pPr>
        <w:pStyle w:val="Heading2"/>
        <w:rPr>
          <w:rFonts w:asciiTheme="minorHAnsi" w:hAnsiTheme="minorHAnsi" w:cstheme="minorHAnsi"/>
        </w:rPr>
      </w:pPr>
      <w:bookmarkStart w:id="6" w:name="_Toc491959687"/>
      <w:r w:rsidRPr="009D4A62">
        <w:rPr>
          <w:rFonts w:asciiTheme="minorHAnsi" w:hAnsiTheme="minorHAnsi" w:cstheme="minorHAnsi"/>
        </w:rPr>
        <w:t>Monitoring arrangements</w:t>
      </w:r>
      <w:bookmarkEnd w:id="6"/>
    </w:p>
    <w:p w14:paraId="3D25A5EB" w14:textId="77777777" w:rsidR="001F62AF" w:rsidRPr="009D4A62" w:rsidRDefault="001F62AF" w:rsidP="001F62AF">
      <w:pPr>
        <w:rPr>
          <w:rFonts w:cstheme="minorHAnsi"/>
          <w:sz w:val="22"/>
          <w:szCs w:val="22"/>
        </w:rPr>
      </w:pPr>
      <w:r w:rsidRPr="009D4A62">
        <w:rPr>
          <w:rFonts w:cstheme="minorHAnsi"/>
          <w:sz w:val="22"/>
          <w:szCs w:val="22"/>
        </w:rPr>
        <w:t>This policy will be reviewed every two years.</w:t>
      </w:r>
    </w:p>
    <w:p w14:paraId="685AF013" w14:textId="77777777" w:rsidR="001F62AF" w:rsidRPr="009D4A62" w:rsidRDefault="001F62AF" w:rsidP="001F62AF">
      <w:pPr>
        <w:pStyle w:val="Heading2"/>
        <w:rPr>
          <w:rFonts w:asciiTheme="minorHAnsi" w:hAnsiTheme="minorHAnsi" w:cstheme="minorHAnsi"/>
        </w:rPr>
      </w:pPr>
      <w:bookmarkStart w:id="7" w:name="_Toc491959688"/>
      <w:r w:rsidRPr="009D4A62">
        <w:rPr>
          <w:rFonts w:asciiTheme="minorHAnsi" w:hAnsiTheme="minorHAnsi" w:cstheme="minorHAnsi"/>
        </w:rPr>
        <w:t>Links with other policies</w:t>
      </w:r>
      <w:bookmarkEnd w:id="7"/>
    </w:p>
    <w:p w14:paraId="03B90297"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Health and Safety Policy</w:t>
      </w:r>
    </w:p>
    <w:p w14:paraId="6BA50DBB" w14:textId="77777777" w:rsidR="001F62AF" w:rsidRPr="009D4A62" w:rsidRDefault="001F62AF" w:rsidP="001F62AF">
      <w:pPr>
        <w:pStyle w:val="Bulletlist"/>
        <w:rPr>
          <w:rFonts w:asciiTheme="minorHAnsi" w:hAnsiTheme="minorHAnsi" w:cstheme="minorHAnsi"/>
          <w:sz w:val="22"/>
          <w:szCs w:val="22"/>
        </w:rPr>
      </w:pPr>
      <w:r w:rsidRPr="009D4A62">
        <w:rPr>
          <w:rFonts w:asciiTheme="minorHAnsi" w:hAnsiTheme="minorHAnsi" w:cstheme="minorHAnsi"/>
          <w:sz w:val="22"/>
          <w:szCs w:val="22"/>
        </w:rPr>
        <w:t>Educational</w:t>
      </w:r>
      <w:r w:rsidRPr="009D4A62">
        <w:rPr>
          <w:rFonts w:asciiTheme="minorHAnsi" w:hAnsiTheme="minorHAnsi" w:cstheme="minorHAnsi"/>
          <w:color w:val="FF0000"/>
          <w:sz w:val="22"/>
          <w:szCs w:val="22"/>
        </w:rPr>
        <w:t xml:space="preserve"> </w:t>
      </w:r>
      <w:r w:rsidRPr="009D4A62">
        <w:rPr>
          <w:rFonts w:asciiTheme="minorHAnsi" w:hAnsiTheme="minorHAnsi" w:cstheme="minorHAnsi"/>
          <w:sz w:val="22"/>
          <w:szCs w:val="22"/>
        </w:rPr>
        <w:t>Visits Policy</w:t>
      </w:r>
    </w:p>
    <w:p w14:paraId="360CA596" w14:textId="77777777" w:rsidR="001F62AF" w:rsidRPr="009D4A62" w:rsidRDefault="001F62AF" w:rsidP="001F62AF">
      <w:pPr>
        <w:pStyle w:val="Bulletlist"/>
        <w:spacing w:after="240" w:line="240" w:lineRule="auto"/>
        <w:ind w:left="357" w:hanging="357"/>
        <w:contextualSpacing w:val="0"/>
        <w:rPr>
          <w:rFonts w:asciiTheme="minorHAnsi" w:hAnsiTheme="minorHAnsi" w:cstheme="minorHAnsi"/>
          <w:sz w:val="22"/>
          <w:szCs w:val="22"/>
        </w:rPr>
      </w:pPr>
      <w:r w:rsidRPr="009D4A62">
        <w:rPr>
          <w:rFonts w:asciiTheme="minorHAnsi" w:hAnsiTheme="minorHAnsi" w:cstheme="minorHAnsi"/>
          <w:sz w:val="22"/>
          <w:szCs w:val="22"/>
        </w:rPr>
        <w:t>Administering Medicines and Supporting Pupils with Medical Conditions Policy</w:t>
      </w:r>
    </w:p>
    <w:p w14:paraId="1E393FA4" w14:textId="77777777" w:rsidR="001F62AF" w:rsidRPr="009D4A62" w:rsidRDefault="001F62AF" w:rsidP="001F62AF">
      <w:pPr>
        <w:pStyle w:val="Heading2"/>
        <w:rPr>
          <w:rFonts w:asciiTheme="minorHAnsi" w:hAnsiTheme="minorHAnsi" w:cstheme="minorHAnsi"/>
        </w:rPr>
      </w:pPr>
      <w:r w:rsidRPr="009D4A62">
        <w:rPr>
          <w:rFonts w:asciiTheme="minorHAnsi" w:hAnsiTheme="minorHAnsi" w:cstheme="minorHAnsi"/>
        </w:rPr>
        <w:t>Other useful documentation/links</w:t>
      </w:r>
    </w:p>
    <w:p w14:paraId="02720B3F" w14:textId="77777777" w:rsidR="00CD0C92" w:rsidRDefault="001F62AF" w:rsidP="001F62AF">
      <w:pPr>
        <w:rPr>
          <w:rFonts w:cstheme="minorHAnsi"/>
          <w:sz w:val="22"/>
          <w:szCs w:val="22"/>
        </w:rPr>
      </w:pPr>
      <w:r w:rsidRPr="009D4A62">
        <w:rPr>
          <w:rFonts w:cstheme="minorHAnsi"/>
          <w:sz w:val="22"/>
          <w:szCs w:val="22"/>
        </w:rPr>
        <w:t xml:space="preserve">Guidance on First Aid for Schools: </w:t>
      </w:r>
    </w:p>
    <w:p w14:paraId="71562B31" w14:textId="365A57C2" w:rsidR="00CD0C92" w:rsidRPr="00CD0C92" w:rsidRDefault="00CD0C92" w:rsidP="00CD0C92">
      <w:pPr>
        <w:pStyle w:val="ListParagraph"/>
        <w:numPr>
          <w:ilvl w:val="0"/>
          <w:numId w:val="18"/>
        </w:numPr>
        <w:ind w:left="357" w:hanging="357"/>
        <w:rPr>
          <w:rFonts w:cstheme="minorHAnsi"/>
          <w:color w:val="0563C1" w:themeColor="hyperlink"/>
          <w:u w:val="single"/>
        </w:rPr>
      </w:pPr>
      <w:hyperlink r:id="rId22" w:history="1">
        <w:r w:rsidRPr="007E4D1A">
          <w:rPr>
            <w:rStyle w:val="Hyperlink"/>
            <w:rFonts w:cstheme="minorHAnsi"/>
          </w:rPr>
          <w:t>https://www.gov.uk/government/publications/first-aid-in-schools</w:t>
        </w:r>
      </w:hyperlink>
    </w:p>
    <w:p w14:paraId="51DD2ED9" w14:textId="793E97E5" w:rsidR="001F62AF" w:rsidRPr="00CD0C92" w:rsidRDefault="001F62AF" w:rsidP="00CD0C92">
      <w:pPr>
        <w:pStyle w:val="ListParagraph"/>
        <w:numPr>
          <w:ilvl w:val="0"/>
          <w:numId w:val="18"/>
        </w:numPr>
        <w:ind w:left="357" w:hanging="357"/>
        <w:rPr>
          <w:rStyle w:val="Hyperlink"/>
          <w:rFonts w:cstheme="minorHAnsi"/>
        </w:rPr>
      </w:pPr>
      <w:hyperlink r:id="rId23" w:history="1">
        <w:r w:rsidRPr="00CD0C92">
          <w:rPr>
            <w:rStyle w:val="Hyperlink"/>
            <w:rFonts w:cstheme="minorHAnsi"/>
          </w:rPr>
          <w:t>http://www.hse.gov.uk/firstaid/index.htm</w:t>
        </w:r>
      </w:hyperlink>
    </w:p>
    <w:p w14:paraId="190C1EFE" w14:textId="5A36B04B" w:rsidR="0042159C" w:rsidRPr="0042159C" w:rsidRDefault="0042159C" w:rsidP="00CD0C92">
      <w:pPr>
        <w:pStyle w:val="ListParagraph"/>
        <w:numPr>
          <w:ilvl w:val="0"/>
          <w:numId w:val="18"/>
        </w:numPr>
        <w:ind w:left="357" w:hanging="357"/>
        <w:rPr>
          <w:rStyle w:val="Hyperlink"/>
        </w:rPr>
      </w:pPr>
      <w:hyperlink r:id="rId24" w:anchor="first-aid-box" w:history="1">
        <w:r w:rsidRPr="00CD0C92">
          <w:rPr>
            <w:rStyle w:val="Hyperlink"/>
            <w:rFonts w:asciiTheme="minorHAnsi" w:hAnsiTheme="minorHAnsi" w:cstheme="minorHAnsi"/>
          </w:rPr>
          <w:t>Frequently asked questions on first aid - First aid at work (hse.gov.uk)</w:t>
        </w:r>
      </w:hyperlink>
    </w:p>
    <w:p w14:paraId="1DB5B3CF" w14:textId="289393F3" w:rsidR="001F62AF" w:rsidRPr="009D4A62" w:rsidRDefault="001F62AF" w:rsidP="00DC2E8E">
      <w:pPr>
        <w:rPr>
          <w:rFonts w:cstheme="minorHAnsi"/>
        </w:rPr>
      </w:pPr>
      <w:r w:rsidRPr="009D4A62">
        <w:rPr>
          <w:rFonts w:cstheme="minorHAnsi"/>
        </w:rPr>
        <w:br w:type="page"/>
      </w:r>
      <w:r w:rsidRPr="009D4A62">
        <w:rPr>
          <w:rFonts w:cstheme="minorHAnsi"/>
        </w:rPr>
        <w:lastRenderedPageBreak/>
        <w:t>Appendix 1: List of First Aiders</w:t>
      </w:r>
    </w:p>
    <w:p w14:paraId="5EBFD1CE" w14:textId="245EE9C5" w:rsidR="001F62AF" w:rsidRPr="00DC2E8E" w:rsidRDefault="001F62AF" w:rsidP="001F62AF">
      <w:pPr>
        <w:rPr>
          <w:rFonts w:cstheme="minorHAnsi"/>
          <w:sz w:val="22"/>
          <w:szCs w:val="22"/>
        </w:rPr>
      </w:pPr>
      <w:r w:rsidRPr="00DC2E8E">
        <w:rPr>
          <w:rFonts w:cstheme="minorHAnsi"/>
          <w:sz w:val="22"/>
          <w:szCs w:val="22"/>
        </w:rPr>
        <w:t>Our school has an Early Years Foundation Stage and so we have</w:t>
      </w:r>
      <w:r w:rsidR="00DC2E8E" w:rsidRPr="00DC2E8E">
        <w:rPr>
          <w:rFonts w:cstheme="minorHAnsi"/>
          <w:sz w:val="22"/>
          <w:szCs w:val="22"/>
        </w:rPr>
        <w:t xml:space="preserve"> 2</w:t>
      </w:r>
      <w:r w:rsidRPr="00DC2E8E">
        <w:rPr>
          <w:rFonts w:cstheme="minorHAnsi"/>
          <w:sz w:val="22"/>
          <w:szCs w:val="22"/>
        </w:rPr>
        <w:t xml:space="preserve"> trained in Paediatric First Aid. </w:t>
      </w:r>
      <w:r w:rsidR="00DC2E8E" w:rsidRPr="00DC2E8E">
        <w:rPr>
          <w:rFonts w:cstheme="minorHAnsi"/>
          <w:sz w:val="22"/>
          <w:szCs w:val="22"/>
        </w:rPr>
        <w:t xml:space="preserve">(2 staff are due to be trained in December 2025) </w:t>
      </w:r>
    </w:p>
    <w:p w14:paraId="037011CF" w14:textId="77777777" w:rsidR="00DC2E8E" w:rsidRDefault="00DC2E8E" w:rsidP="001F62AF">
      <w:pPr>
        <w:rPr>
          <w:rFonts w:cstheme="minorHAnsi"/>
          <w:i/>
          <w:sz w:val="22"/>
          <w:szCs w:val="22"/>
        </w:rPr>
      </w:pPr>
    </w:p>
    <w:p w14:paraId="3365F320" w14:textId="5BA863AE" w:rsidR="001F62AF" w:rsidRPr="00DC2E8E" w:rsidRDefault="001F62AF" w:rsidP="001F62AF">
      <w:pPr>
        <w:rPr>
          <w:rFonts w:cstheme="minorHAnsi"/>
          <w:bCs/>
          <w:sz w:val="22"/>
          <w:szCs w:val="22"/>
        </w:rPr>
      </w:pPr>
      <w:r w:rsidRPr="00DC2E8E">
        <w:rPr>
          <w:rFonts w:cstheme="minorHAnsi"/>
          <w:bCs/>
          <w:sz w:val="22"/>
          <w:szCs w:val="22"/>
        </w:rPr>
        <w:t xml:space="preserve">Our schools First Aid Lead is: </w:t>
      </w:r>
      <w:r w:rsidR="00DC2E8E" w:rsidRPr="00DC2E8E">
        <w:rPr>
          <w:rFonts w:cstheme="minorHAnsi"/>
          <w:bCs/>
          <w:sz w:val="22"/>
          <w:szCs w:val="22"/>
        </w:rPr>
        <w:t xml:space="preserve">Hannah Mapstone </w:t>
      </w:r>
    </w:p>
    <w:p w14:paraId="692CDD2D" w14:textId="696E0FDB" w:rsidR="001F62AF" w:rsidRPr="00DC2E8E" w:rsidRDefault="001F62AF" w:rsidP="001F62AF">
      <w:pPr>
        <w:rPr>
          <w:rFonts w:cstheme="minorHAnsi"/>
          <w:bCs/>
          <w:sz w:val="22"/>
          <w:szCs w:val="22"/>
        </w:rPr>
      </w:pPr>
      <w:r w:rsidRPr="00DC2E8E">
        <w:rPr>
          <w:rFonts w:cstheme="minorHAnsi"/>
          <w:bCs/>
          <w:sz w:val="22"/>
          <w:szCs w:val="22"/>
        </w:rPr>
        <w:t xml:space="preserve">The person who calls the emergency services </w:t>
      </w:r>
      <w:proofErr w:type="gramStart"/>
      <w:r w:rsidRPr="00DC2E8E">
        <w:rPr>
          <w:rFonts w:cstheme="minorHAnsi"/>
          <w:bCs/>
          <w:sz w:val="22"/>
          <w:szCs w:val="22"/>
        </w:rPr>
        <w:t>is:</w:t>
      </w:r>
      <w:proofErr w:type="gramEnd"/>
      <w:r w:rsidRPr="00DC2E8E">
        <w:rPr>
          <w:rFonts w:cstheme="minorHAnsi"/>
          <w:bCs/>
          <w:sz w:val="22"/>
          <w:szCs w:val="22"/>
        </w:rPr>
        <w:t xml:space="preserve"> </w:t>
      </w:r>
      <w:r w:rsidR="00DC2E8E" w:rsidRPr="00DC2E8E">
        <w:rPr>
          <w:rFonts w:cstheme="minorHAnsi"/>
          <w:bCs/>
          <w:sz w:val="22"/>
          <w:szCs w:val="22"/>
        </w:rPr>
        <w:t xml:space="preserve">Hannah Mapstone/ Anna Hedges </w:t>
      </w:r>
    </w:p>
    <w:p w14:paraId="792DFD48" w14:textId="65BF8093" w:rsidR="001F62AF" w:rsidRPr="00DC2E8E" w:rsidRDefault="001F62AF" w:rsidP="001F62AF">
      <w:pPr>
        <w:spacing w:after="240"/>
        <w:rPr>
          <w:rFonts w:cstheme="minorHAnsi"/>
          <w:b/>
          <w:sz w:val="22"/>
          <w:szCs w:val="22"/>
        </w:rPr>
      </w:pPr>
      <w:r w:rsidRPr="00DC2E8E">
        <w:rPr>
          <w:rFonts w:cstheme="minorHAnsi"/>
          <w:bCs/>
          <w:sz w:val="22"/>
          <w:szCs w:val="22"/>
        </w:rPr>
        <w:t xml:space="preserve">The people who contact parents (in discussion with the Head) </w:t>
      </w:r>
      <w:proofErr w:type="gramStart"/>
      <w:r w:rsidRPr="00DC2E8E">
        <w:rPr>
          <w:rFonts w:cstheme="minorHAnsi"/>
          <w:bCs/>
          <w:sz w:val="22"/>
          <w:szCs w:val="22"/>
        </w:rPr>
        <w:t>is:</w:t>
      </w:r>
      <w:proofErr w:type="gramEnd"/>
      <w:r w:rsidRPr="00DC2E8E">
        <w:rPr>
          <w:rFonts w:cstheme="minorHAnsi"/>
          <w:bCs/>
          <w:sz w:val="22"/>
          <w:szCs w:val="22"/>
        </w:rPr>
        <w:t xml:space="preserve"> </w:t>
      </w:r>
      <w:r w:rsidR="00DC2E8E" w:rsidRPr="00DC2E8E">
        <w:rPr>
          <w:rFonts w:cstheme="minorHAnsi"/>
          <w:bCs/>
          <w:sz w:val="22"/>
          <w:szCs w:val="22"/>
        </w:rPr>
        <w:t>Hannah Mapstone/ Anna Hedges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254"/>
        <w:gridCol w:w="2254"/>
        <w:gridCol w:w="2254"/>
        <w:gridCol w:w="2254"/>
      </w:tblGrid>
      <w:tr w:rsidR="001F62AF" w:rsidRPr="009D4A62" w14:paraId="7C336A73" w14:textId="77777777" w:rsidTr="00B32953">
        <w:trPr>
          <w:trHeight w:val="397"/>
        </w:trPr>
        <w:tc>
          <w:tcPr>
            <w:tcW w:w="1250" w:type="pct"/>
            <w:shd w:val="clear" w:color="auto" w:fill="F2F2F2" w:themeFill="background1" w:themeFillShade="F2"/>
            <w:vAlign w:val="center"/>
          </w:tcPr>
          <w:p w14:paraId="745AAF9C" w14:textId="77777777" w:rsidR="001F62AF" w:rsidRPr="009D4A62" w:rsidRDefault="001F62AF" w:rsidP="00B32953">
            <w:pPr>
              <w:rPr>
                <w:rFonts w:cstheme="minorHAnsi"/>
                <w:b/>
                <w:color w:val="44546A" w:themeColor="text2"/>
                <w:sz w:val="22"/>
                <w:szCs w:val="22"/>
              </w:rPr>
            </w:pPr>
            <w:r w:rsidRPr="009D4A62">
              <w:rPr>
                <w:rFonts w:cstheme="minorHAnsi"/>
                <w:b/>
                <w:color w:val="44546A" w:themeColor="text2"/>
                <w:sz w:val="22"/>
                <w:szCs w:val="22"/>
              </w:rPr>
              <w:t>Name of First Aider</w:t>
            </w:r>
          </w:p>
        </w:tc>
        <w:tc>
          <w:tcPr>
            <w:tcW w:w="1250" w:type="pct"/>
            <w:shd w:val="clear" w:color="auto" w:fill="F2F2F2" w:themeFill="background1" w:themeFillShade="F2"/>
            <w:vAlign w:val="center"/>
          </w:tcPr>
          <w:p w14:paraId="560FE8A2" w14:textId="77777777" w:rsidR="001F62AF" w:rsidRPr="009D4A62" w:rsidRDefault="001F62AF" w:rsidP="00B32953">
            <w:pPr>
              <w:rPr>
                <w:rFonts w:cstheme="minorHAnsi"/>
                <w:b/>
                <w:color w:val="44546A" w:themeColor="text2"/>
                <w:sz w:val="22"/>
                <w:szCs w:val="22"/>
              </w:rPr>
            </w:pPr>
            <w:r w:rsidRPr="009D4A62">
              <w:rPr>
                <w:rFonts w:cstheme="minorHAnsi"/>
                <w:b/>
                <w:color w:val="44546A" w:themeColor="text2"/>
                <w:sz w:val="22"/>
                <w:szCs w:val="22"/>
              </w:rPr>
              <w:t>Photo</w:t>
            </w:r>
          </w:p>
        </w:tc>
        <w:tc>
          <w:tcPr>
            <w:tcW w:w="1250" w:type="pct"/>
            <w:shd w:val="clear" w:color="auto" w:fill="F2F2F2" w:themeFill="background1" w:themeFillShade="F2"/>
            <w:vAlign w:val="center"/>
          </w:tcPr>
          <w:p w14:paraId="3B5C7D85" w14:textId="77777777" w:rsidR="001F62AF" w:rsidRPr="009D4A62" w:rsidRDefault="001F62AF" w:rsidP="00B32953">
            <w:pPr>
              <w:rPr>
                <w:rFonts w:cstheme="minorHAnsi"/>
                <w:b/>
                <w:color w:val="44546A" w:themeColor="text2"/>
                <w:sz w:val="22"/>
                <w:szCs w:val="22"/>
              </w:rPr>
            </w:pPr>
            <w:r w:rsidRPr="009D4A62">
              <w:rPr>
                <w:rFonts w:cstheme="minorHAnsi"/>
                <w:b/>
                <w:color w:val="44546A" w:themeColor="text2"/>
                <w:sz w:val="22"/>
                <w:szCs w:val="22"/>
              </w:rPr>
              <w:t>Type of Certification</w:t>
            </w:r>
          </w:p>
        </w:tc>
        <w:tc>
          <w:tcPr>
            <w:tcW w:w="1250" w:type="pct"/>
            <w:shd w:val="clear" w:color="auto" w:fill="F2F2F2" w:themeFill="background1" w:themeFillShade="F2"/>
            <w:vAlign w:val="center"/>
          </w:tcPr>
          <w:p w14:paraId="66483C05" w14:textId="77777777" w:rsidR="001F62AF" w:rsidRPr="009D4A62" w:rsidRDefault="001F62AF" w:rsidP="00B32953">
            <w:pPr>
              <w:rPr>
                <w:rFonts w:cstheme="minorHAnsi"/>
                <w:b/>
                <w:color w:val="44546A" w:themeColor="text2"/>
                <w:sz w:val="22"/>
                <w:szCs w:val="22"/>
              </w:rPr>
            </w:pPr>
            <w:r w:rsidRPr="009D4A62">
              <w:rPr>
                <w:rFonts w:cstheme="minorHAnsi"/>
                <w:b/>
                <w:color w:val="44546A" w:themeColor="text2"/>
                <w:sz w:val="22"/>
                <w:szCs w:val="22"/>
              </w:rPr>
              <w:t>Expiry date</w:t>
            </w:r>
          </w:p>
        </w:tc>
      </w:tr>
      <w:tr w:rsidR="001F62AF" w:rsidRPr="009D4A62" w14:paraId="7DD6D47C" w14:textId="77777777" w:rsidTr="00B32953">
        <w:trPr>
          <w:trHeight w:val="1361"/>
        </w:trPr>
        <w:tc>
          <w:tcPr>
            <w:tcW w:w="1250" w:type="pct"/>
          </w:tcPr>
          <w:p w14:paraId="5B87A76D" w14:textId="3DB12C73" w:rsidR="001F62AF" w:rsidRPr="009D4A62" w:rsidRDefault="00DC2E8E" w:rsidP="00B32953">
            <w:pPr>
              <w:rPr>
                <w:rFonts w:cstheme="minorHAnsi"/>
                <w:sz w:val="22"/>
                <w:szCs w:val="22"/>
              </w:rPr>
            </w:pPr>
            <w:r>
              <w:rPr>
                <w:rFonts w:cstheme="minorHAnsi"/>
                <w:sz w:val="22"/>
                <w:szCs w:val="22"/>
              </w:rPr>
              <w:t>Hannah Mapstone</w:t>
            </w:r>
          </w:p>
        </w:tc>
        <w:tc>
          <w:tcPr>
            <w:tcW w:w="1250" w:type="pct"/>
          </w:tcPr>
          <w:p w14:paraId="7E2EDEEE" w14:textId="77777777" w:rsidR="001F62AF" w:rsidRPr="009D4A62" w:rsidRDefault="001F62AF" w:rsidP="00B32953">
            <w:pPr>
              <w:rPr>
                <w:rFonts w:cstheme="minorHAnsi"/>
                <w:sz w:val="22"/>
                <w:szCs w:val="22"/>
              </w:rPr>
            </w:pPr>
          </w:p>
        </w:tc>
        <w:tc>
          <w:tcPr>
            <w:tcW w:w="1250" w:type="pct"/>
          </w:tcPr>
          <w:p w14:paraId="672B4499" w14:textId="31C96FAB" w:rsidR="001F62AF" w:rsidRPr="009D4A62" w:rsidRDefault="001F62AF" w:rsidP="00B32953">
            <w:pPr>
              <w:rPr>
                <w:rFonts w:cstheme="minorHAnsi"/>
                <w:sz w:val="22"/>
                <w:szCs w:val="22"/>
              </w:rPr>
            </w:pPr>
            <w:r w:rsidRPr="009D4A62">
              <w:rPr>
                <w:rFonts w:cstheme="minorHAnsi"/>
                <w:sz w:val="22"/>
                <w:szCs w:val="22"/>
              </w:rPr>
              <w:t>Paediatric First Aider</w:t>
            </w:r>
          </w:p>
          <w:p w14:paraId="01F39068" w14:textId="7AC26EDB" w:rsidR="001F62AF" w:rsidRPr="009D4A62" w:rsidRDefault="001F62AF" w:rsidP="00B32953">
            <w:pPr>
              <w:rPr>
                <w:rFonts w:cstheme="minorHAnsi"/>
                <w:sz w:val="22"/>
                <w:szCs w:val="22"/>
              </w:rPr>
            </w:pPr>
          </w:p>
          <w:p w14:paraId="77F78BB1" w14:textId="29D62C41" w:rsidR="001F62AF" w:rsidRPr="009D4A62" w:rsidRDefault="001F62AF" w:rsidP="00B32953">
            <w:pPr>
              <w:rPr>
                <w:rFonts w:cstheme="minorHAnsi"/>
                <w:sz w:val="22"/>
                <w:szCs w:val="22"/>
              </w:rPr>
            </w:pPr>
            <w:r w:rsidRPr="009D4A62">
              <w:rPr>
                <w:rFonts w:cstheme="minorHAnsi"/>
                <w:sz w:val="22"/>
                <w:szCs w:val="22"/>
              </w:rPr>
              <w:t xml:space="preserve">First Aid at </w:t>
            </w:r>
            <w:r w:rsidR="00DC2E8E">
              <w:rPr>
                <w:rFonts w:cstheme="minorHAnsi"/>
                <w:sz w:val="22"/>
                <w:szCs w:val="22"/>
              </w:rPr>
              <w:t>W</w:t>
            </w:r>
            <w:r w:rsidRPr="009D4A62">
              <w:rPr>
                <w:rFonts w:cstheme="minorHAnsi"/>
                <w:sz w:val="22"/>
                <w:szCs w:val="22"/>
              </w:rPr>
              <w:t>ork</w:t>
            </w:r>
          </w:p>
        </w:tc>
        <w:tc>
          <w:tcPr>
            <w:tcW w:w="1250" w:type="pct"/>
          </w:tcPr>
          <w:p w14:paraId="6EB7020E" w14:textId="77777777" w:rsidR="001F62AF" w:rsidRPr="009D4A62" w:rsidRDefault="001F62AF" w:rsidP="00B32953">
            <w:pPr>
              <w:rPr>
                <w:rFonts w:cstheme="minorHAnsi"/>
                <w:sz w:val="22"/>
                <w:szCs w:val="22"/>
              </w:rPr>
            </w:pPr>
          </w:p>
        </w:tc>
      </w:tr>
      <w:tr w:rsidR="001F62AF" w:rsidRPr="009D4A62" w14:paraId="17053E97" w14:textId="77777777" w:rsidTr="00B32953">
        <w:trPr>
          <w:trHeight w:val="1361"/>
        </w:trPr>
        <w:tc>
          <w:tcPr>
            <w:tcW w:w="1250" w:type="pct"/>
          </w:tcPr>
          <w:p w14:paraId="35A28D90" w14:textId="015986BB" w:rsidR="001F62AF" w:rsidRPr="009D4A62" w:rsidRDefault="00DC2E8E" w:rsidP="00B32953">
            <w:pPr>
              <w:rPr>
                <w:rFonts w:cstheme="minorHAnsi"/>
                <w:sz w:val="22"/>
                <w:szCs w:val="22"/>
              </w:rPr>
            </w:pPr>
            <w:r>
              <w:rPr>
                <w:rFonts w:cstheme="minorHAnsi"/>
                <w:sz w:val="22"/>
                <w:szCs w:val="22"/>
              </w:rPr>
              <w:t>Tania Crowe</w:t>
            </w:r>
          </w:p>
        </w:tc>
        <w:tc>
          <w:tcPr>
            <w:tcW w:w="1250" w:type="pct"/>
          </w:tcPr>
          <w:p w14:paraId="381D922C" w14:textId="77777777" w:rsidR="001F62AF" w:rsidRPr="009D4A62" w:rsidRDefault="001F62AF" w:rsidP="00B32953">
            <w:pPr>
              <w:rPr>
                <w:rFonts w:cstheme="minorHAnsi"/>
                <w:sz w:val="22"/>
                <w:szCs w:val="22"/>
              </w:rPr>
            </w:pPr>
          </w:p>
        </w:tc>
        <w:tc>
          <w:tcPr>
            <w:tcW w:w="1250" w:type="pct"/>
          </w:tcPr>
          <w:p w14:paraId="617D790D" w14:textId="18EFA06E" w:rsidR="001F62AF" w:rsidRPr="009D4A62" w:rsidRDefault="00DC2E8E" w:rsidP="00B32953">
            <w:pPr>
              <w:rPr>
                <w:rFonts w:cstheme="minorHAnsi"/>
                <w:sz w:val="22"/>
                <w:szCs w:val="22"/>
              </w:rPr>
            </w:pPr>
            <w:r w:rsidRPr="009D4A62">
              <w:rPr>
                <w:rFonts w:cstheme="minorHAnsi"/>
                <w:sz w:val="22"/>
                <w:szCs w:val="22"/>
              </w:rPr>
              <w:t xml:space="preserve">First Aid at </w:t>
            </w:r>
            <w:r>
              <w:rPr>
                <w:rFonts w:cstheme="minorHAnsi"/>
                <w:sz w:val="22"/>
                <w:szCs w:val="22"/>
              </w:rPr>
              <w:t>W</w:t>
            </w:r>
            <w:r w:rsidRPr="009D4A62">
              <w:rPr>
                <w:rFonts w:cstheme="minorHAnsi"/>
                <w:sz w:val="22"/>
                <w:szCs w:val="22"/>
              </w:rPr>
              <w:t>ork</w:t>
            </w:r>
          </w:p>
        </w:tc>
        <w:tc>
          <w:tcPr>
            <w:tcW w:w="1250" w:type="pct"/>
          </w:tcPr>
          <w:p w14:paraId="2599C41C" w14:textId="77777777" w:rsidR="001F62AF" w:rsidRPr="009D4A62" w:rsidRDefault="001F62AF" w:rsidP="00B32953">
            <w:pPr>
              <w:rPr>
                <w:rFonts w:cstheme="minorHAnsi"/>
                <w:sz w:val="22"/>
                <w:szCs w:val="22"/>
              </w:rPr>
            </w:pPr>
          </w:p>
        </w:tc>
      </w:tr>
      <w:tr w:rsidR="001F62AF" w:rsidRPr="009D4A62" w14:paraId="6DB0546E" w14:textId="77777777" w:rsidTr="00B32953">
        <w:trPr>
          <w:trHeight w:val="1361"/>
        </w:trPr>
        <w:tc>
          <w:tcPr>
            <w:tcW w:w="1250" w:type="pct"/>
          </w:tcPr>
          <w:p w14:paraId="3F3EE738" w14:textId="66003A4C" w:rsidR="001F62AF" w:rsidRPr="009D4A62" w:rsidRDefault="00DC2E8E" w:rsidP="00B32953">
            <w:pPr>
              <w:rPr>
                <w:rFonts w:cstheme="minorHAnsi"/>
                <w:sz w:val="22"/>
                <w:szCs w:val="22"/>
              </w:rPr>
            </w:pPr>
            <w:r>
              <w:rPr>
                <w:rFonts w:cstheme="minorHAnsi"/>
                <w:sz w:val="22"/>
                <w:szCs w:val="22"/>
              </w:rPr>
              <w:t>Samantha Milne</w:t>
            </w:r>
          </w:p>
        </w:tc>
        <w:tc>
          <w:tcPr>
            <w:tcW w:w="1250" w:type="pct"/>
          </w:tcPr>
          <w:p w14:paraId="6B392A4E" w14:textId="77777777" w:rsidR="001F62AF" w:rsidRPr="009D4A62" w:rsidRDefault="001F62AF" w:rsidP="00B32953">
            <w:pPr>
              <w:rPr>
                <w:rFonts w:cstheme="minorHAnsi"/>
                <w:sz w:val="22"/>
                <w:szCs w:val="22"/>
              </w:rPr>
            </w:pPr>
          </w:p>
        </w:tc>
        <w:tc>
          <w:tcPr>
            <w:tcW w:w="1250" w:type="pct"/>
          </w:tcPr>
          <w:p w14:paraId="7F255808" w14:textId="77777777" w:rsidR="00DC2E8E" w:rsidRPr="009D4A62" w:rsidRDefault="00DC2E8E" w:rsidP="00DC2E8E">
            <w:pPr>
              <w:rPr>
                <w:rFonts w:cstheme="minorHAnsi"/>
                <w:sz w:val="22"/>
                <w:szCs w:val="22"/>
              </w:rPr>
            </w:pPr>
            <w:r w:rsidRPr="009D4A62">
              <w:rPr>
                <w:rFonts w:cstheme="minorHAnsi"/>
                <w:sz w:val="22"/>
                <w:szCs w:val="22"/>
              </w:rPr>
              <w:t>Paediatric First Aider</w:t>
            </w:r>
          </w:p>
          <w:p w14:paraId="0B18DFCF" w14:textId="77777777" w:rsidR="001F62AF" w:rsidRPr="00DC2E8E" w:rsidRDefault="001F62AF" w:rsidP="00B32953">
            <w:pPr>
              <w:rPr>
                <w:rFonts w:cstheme="minorHAnsi"/>
                <w:b/>
                <w:bCs/>
                <w:sz w:val="22"/>
                <w:szCs w:val="22"/>
              </w:rPr>
            </w:pPr>
          </w:p>
        </w:tc>
        <w:tc>
          <w:tcPr>
            <w:tcW w:w="1250" w:type="pct"/>
          </w:tcPr>
          <w:p w14:paraId="544ECA36" w14:textId="77777777" w:rsidR="001F62AF" w:rsidRPr="009D4A62" w:rsidRDefault="001F62AF" w:rsidP="00B32953">
            <w:pPr>
              <w:rPr>
                <w:rFonts w:cstheme="minorHAnsi"/>
                <w:sz w:val="22"/>
                <w:szCs w:val="22"/>
              </w:rPr>
            </w:pPr>
          </w:p>
        </w:tc>
      </w:tr>
      <w:tr w:rsidR="001F62AF" w:rsidRPr="009D4A62" w14:paraId="05E6DA50" w14:textId="77777777" w:rsidTr="00B32953">
        <w:trPr>
          <w:trHeight w:val="1361"/>
        </w:trPr>
        <w:tc>
          <w:tcPr>
            <w:tcW w:w="1250" w:type="pct"/>
          </w:tcPr>
          <w:p w14:paraId="20A3DF7F" w14:textId="7F55DC4C" w:rsidR="001F62AF" w:rsidRPr="009D4A62" w:rsidRDefault="00DC2E8E" w:rsidP="00B32953">
            <w:pPr>
              <w:rPr>
                <w:rFonts w:cstheme="minorHAnsi"/>
                <w:sz w:val="22"/>
                <w:szCs w:val="22"/>
              </w:rPr>
            </w:pPr>
            <w:r>
              <w:rPr>
                <w:rFonts w:cstheme="minorHAnsi"/>
                <w:sz w:val="22"/>
                <w:szCs w:val="22"/>
              </w:rPr>
              <w:t>Alex Halsey</w:t>
            </w:r>
          </w:p>
        </w:tc>
        <w:tc>
          <w:tcPr>
            <w:tcW w:w="1250" w:type="pct"/>
          </w:tcPr>
          <w:p w14:paraId="49C1D564" w14:textId="77777777" w:rsidR="001F62AF" w:rsidRPr="009D4A62" w:rsidRDefault="001F62AF" w:rsidP="00B32953">
            <w:pPr>
              <w:rPr>
                <w:rFonts w:cstheme="minorHAnsi"/>
                <w:sz w:val="22"/>
                <w:szCs w:val="22"/>
              </w:rPr>
            </w:pPr>
          </w:p>
        </w:tc>
        <w:tc>
          <w:tcPr>
            <w:tcW w:w="1250" w:type="pct"/>
          </w:tcPr>
          <w:p w14:paraId="1BF1476D" w14:textId="77777777" w:rsidR="00DC2E8E" w:rsidRPr="009D4A62" w:rsidRDefault="00DC2E8E" w:rsidP="00DC2E8E">
            <w:pPr>
              <w:rPr>
                <w:rFonts w:cstheme="minorHAnsi"/>
                <w:sz w:val="22"/>
                <w:szCs w:val="22"/>
              </w:rPr>
            </w:pPr>
            <w:r w:rsidRPr="009D4A62">
              <w:rPr>
                <w:rFonts w:cstheme="minorHAnsi"/>
                <w:sz w:val="22"/>
                <w:szCs w:val="22"/>
              </w:rPr>
              <w:t>Paediatric First Aider</w:t>
            </w:r>
          </w:p>
          <w:p w14:paraId="2C243765" w14:textId="77777777" w:rsidR="001F62AF" w:rsidRPr="009D4A62" w:rsidRDefault="001F62AF" w:rsidP="00B32953">
            <w:pPr>
              <w:rPr>
                <w:rFonts w:cstheme="minorHAnsi"/>
                <w:sz w:val="22"/>
                <w:szCs w:val="22"/>
              </w:rPr>
            </w:pPr>
          </w:p>
        </w:tc>
        <w:tc>
          <w:tcPr>
            <w:tcW w:w="1250" w:type="pct"/>
          </w:tcPr>
          <w:p w14:paraId="046DDDE9" w14:textId="77777777" w:rsidR="001F62AF" w:rsidRPr="009D4A62" w:rsidRDefault="001F62AF" w:rsidP="00B32953">
            <w:pPr>
              <w:rPr>
                <w:rFonts w:cstheme="minorHAnsi"/>
                <w:sz w:val="22"/>
                <w:szCs w:val="22"/>
              </w:rPr>
            </w:pPr>
          </w:p>
        </w:tc>
      </w:tr>
      <w:tr w:rsidR="001F62AF" w:rsidRPr="009D4A62" w14:paraId="7F9DFFB3" w14:textId="77777777" w:rsidTr="00B32953">
        <w:trPr>
          <w:trHeight w:val="1361"/>
        </w:trPr>
        <w:tc>
          <w:tcPr>
            <w:tcW w:w="1250" w:type="pct"/>
          </w:tcPr>
          <w:p w14:paraId="0451D80D" w14:textId="16211753" w:rsidR="001F62AF" w:rsidRPr="009D4A62" w:rsidRDefault="00DC2E8E" w:rsidP="00B32953">
            <w:pPr>
              <w:rPr>
                <w:rFonts w:cstheme="minorHAnsi"/>
                <w:sz w:val="22"/>
                <w:szCs w:val="22"/>
              </w:rPr>
            </w:pPr>
            <w:r>
              <w:rPr>
                <w:rFonts w:cstheme="minorHAnsi"/>
                <w:sz w:val="22"/>
                <w:szCs w:val="22"/>
              </w:rPr>
              <w:t>Daphne Blakey</w:t>
            </w:r>
          </w:p>
        </w:tc>
        <w:tc>
          <w:tcPr>
            <w:tcW w:w="1250" w:type="pct"/>
          </w:tcPr>
          <w:p w14:paraId="52DA2BE9" w14:textId="77777777" w:rsidR="001F62AF" w:rsidRPr="009D4A62" w:rsidRDefault="001F62AF" w:rsidP="00B32953">
            <w:pPr>
              <w:rPr>
                <w:rFonts w:cstheme="minorHAnsi"/>
                <w:sz w:val="22"/>
                <w:szCs w:val="22"/>
              </w:rPr>
            </w:pPr>
          </w:p>
        </w:tc>
        <w:tc>
          <w:tcPr>
            <w:tcW w:w="1250" w:type="pct"/>
          </w:tcPr>
          <w:p w14:paraId="0E88939D" w14:textId="77777777" w:rsidR="00DC2E8E" w:rsidRPr="009D4A62" w:rsidRDefault="00DC2E8E" w:rsidP="00DC2E8E">
            <w:pPr>
              <w:rPr>
                <w:rFonts w:cstheme="minorHAnsi"/>
                <w:sz w:val="22"/>
                <w:szCs w:val="22"/>
              </w:rPr>
            </w:pPr>
            <w:r w:rsidRPr="009D4A62">
              <w:rPr>
                <w:rFonts w:cstheme="minorHAnsi"/>
                <w:sz w:val="22"/>
                <w:szCs w:val="22"/>
              </w:rPr>
              <w:t>Paediatric First Aider</w:t>
            </w:r>
          </w:p>
          <w:p w14:paraId="16D36489" w14:textId="77777777" w:rsidR="001F62AF" w:rsidRPr="009D4A62" w:rsidRDefault="001F62AF" w:rsidP="00B32953">
            <w:pPr>
              <w:rPr>
                <w:rFonts w:cstheme="minorHAnsi"/>
                <w:sz w:val="22"/>
                <w:szCs w:val="22"/>
              </w:rPr>
            </w:pPr>
          </w:p>
        </w:tc>
        <w:tc>
          <w:tcPr>
            <w:tcW w:w="1250" w:type="pct"/>
          </w:tcPr>
          <w:p w14:paraId="46C49BE8" w14:textId="77777777" w:rsidR="001F62AF" w:rsidRPr="009D4A62" w:rsidRDefault="001F62AF" w:rsidP="00B32953">
            <w:pPr>
              <w:rPr>
                <w:rFonts w:cstheme="minorHAnsi"/>
                <w:sz w:val="22"/>
                <w:szCs w:val="22"/>
              </w:rPr>
            </w:pPr>
          </w:p>
        </w:tc>
      </w:tr>
      <w:tr w:rsidR="001F62AF" w:rsidRPr="009D4A62" w14:paraId="1EB7F9AC" w14:textId="77777777" w:rsidTr="00B32953">
        <w:trPr>
          <w:trHeight w:val="1292"/>
        </w:trPr>
        <w:tc>
          <w:tcPr>
            <w:tcW w:w="1250" w:type="pct"/>
          </w:tcPr>
          <w:p w14:paraId="6B676FDC" w14:textId="77777777" w:rsidR="001F62AF" w:rsidRPr="009D4A62" w:rsidRDefault="001F62AF" w:rsidP="00B32953">
            <w:pPr>
              <w:rPr>
                <w:rFonts w:cstheme="minorHAnsi"/>
                <w:sz w:val="22"/>
                <w:szCs w:val="22"/>
              </w:rPr>
            </w:pPr>
          </w:p>
        </w:tc>
        <w:tc>
          <w:tcPr>
            <w:tcW w:w="1250" w:type="pct"/>
          </w:tcPr>
          <w:p w14:paraId="7A3B323F" w14:textId="77777777" w:rsidR="001F62AF" w:rsidRPr="009D4A62" w:rsidRDefault="001F62AF" w:rsidP="00B32953">
            <w:pPr>
              <w:rPr>
                <w:rFonts w:cstheme="minorHAnsi"/>
                <w:sz w:val="22"/>
                <w:szCs w:val="22"/>
              </w:rPr>
            </w:pPr>
          </w:p>
        </w:tc>
        <w:tc>
          <w:tcPr>
            <w:tcW w:w="1250" w:type="pct"/>
          </w:tcPr>
          <w:p w14:paraId="4C03874F" w14:textId="77777777" w:rsidR="001F62AF" w:rsidRPr="009D4A62" w:rsidRDefault="001F62AF" w:rsidP="00B32953">
            <w:pPr>
              <w:rPr>
                <w:rFonts w:cstheme="minorHAnsi"/>
                <w:sz w:val="22"/>
                <w:szCs w:val="22"/>
              </w:rPr>
            </w:pPr>
          </w:p>
        </w:tc>
        <w:tc>
          <w:tcPr>
            <w:tcW w:w="1250" w:type="pct"/>
          </w:tcPr>
          <w:p w14:paraId="3E6AB53F" w14:textId="77777777" w:rsidR="001F62AF" w:rsidRPr="009D4A62" w:rsidRDefault="001F62AF" w:rsidP="00B32953">
            <w:pPr>
              <w:rPr>
                <w:rFonts w:cstheme="minorHAnsi"/>
                <w:sz w:val="22"/>
                <w:szCs w:val="22"/>
              </w:rPr>
            </w:pPr>
          </w:p>
        </w:tc>
      </w:tr>
    </w:tbl>
    <w:p w14:paraId="192D8084" w14:textId="77777777" w:rsidR="001F62AF" w:rsidRPr="009D4A62" w:rsidRDefault="001F62AF" w:rsidP="001F62AF">
      <w:pPr>
        <w:rPr>
          <w:rFonts w:cstheme="minorHAnsi"/>
        </w:rPr>
      </w:pPr>
    </w:p>
    <w:sectPr w:rsidR="001F62AF" w:rsidRPr="009D4A62" w:rsidSect="002306FC">
      <w:headerReference w:type="default" r:id="rId25"/>
      <w:footerReference w:type="default" r:id="rId2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E035B" w14:textId="77777777" w:rsidR="002306FC" w:rsidRDefault="002306FC" w:rsidP="005A5E84">
      <w:r>
        <w:separator/>
      </w:r>
    </w:p>
  </w:endnote>
  <w:endnote w:type="continuationSeparator" w:id="0">
    <w:p w14:paraId="42B8A2C7" w14:textId="77777777" w:rsidR="002306FC" w:rsidRDefault="002306FC" w:rsidP="005A5E84">
      <w:r>
        <w:continuationSeparator/>
      </w:r>
    </w:p>
  </w:endnote>
  <w:endnote w:type="continuationNotice" w:id="1">
    <w:p w14:paraId="5E9D642E" w14:textId="77777777" w:rsidR="002306FC" w:rsidRDefault="00230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1F25" w14:textId="1E45A8B6" w:rsidR="00530714" w:rsidRDefault="00530714" w:rsidP="00530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00D8" w14:textId="77777777" w:rsidR="002306FC" w:rsidRDefault="002306FC" w:rsidP="005A5E84">
      <w:r>
        <w:separator/>
      </w:r>
    </w:p>
  </w:footnote>
  <w:footnote w:type="continuationSeparator" w:id="0">
    <w:p w14:paraId="1ADE182B" w14:textId="77777777" w:rsidR="002306FC" w:rsidRDefault="002306FC" w:rsidP="005A5E84">
      <w:r>
        <w:continuationSeparator/>
      </w:r>
    </w:p>
  </w:footnote>
  <w:footnote w:type="continuationNotice" w:id="1">
    <w:p w14:paraId="44F167D6" w14:textId="77777777" w:rsidR="002306FC" w:rsidRDefault="002306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0B1B" w14:textId="02BBA9E3" w:rsidR="005A5E84" w:rsidRDefault="005A5E84" w:rsidP="006E3E95">
    <w:pPr>
      <w:pStyle w:val="Header"/>
      <w:ind w:left="-340" w:right="57" w:hanging="1078"/>
      <w:jc w:val="center"/>
    </w:pPr>
  </w:p>
  <w:p w14:paraId="25ADF559" w14:textId="77777777" w:rsidR="005A5E84" w:rsidRDefault="005A5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2116"/>
    <w:multiLevelType w:val="hybridMultilevel"/>
    <w:tmpl w:val="60866F20"/>
    <w:lvl w:ilvl="0" w:tplc="AA3A2240">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39709D"/>
    <w:multiLevelType w:val="hybridMultilevel"/>
    <w:tmpl w:val="FFFFFFFF"/>
    <w:lvl w:ilvl="0" w:tplc="26B081BA">
      <w:start w:val="1"/>
      <w:numFmt w:val="bullet"/>
      <w:lvlText w:val=""/>
      <w:lvlJc w:val="left"/>
      <w:pPr>
        <w:ind w:left="720" w:hanging="360"/>
      </w:pPr>
      <w:rPr>
        <w:rFonts w:ascii="Symbol" w:hAnsi="Symbol" w:hint="default"/>
      </w:rPr>
    </w:lvl>
    <w:lvl w:ilvl="1" w:tplc="3348CA8C">
      <w:start w:val="1"/>
      <w:numFmt w:val="bullet"/>
      <w:lvlText w:val="o"/>
      <w:lvlJc w:val="left"/>
      <w:pPr>
        <w:ind w:left="1440" w:hanging="360"/>
      </w:pPr>
      <w:rPr>
        <w:rFonts w:ascii="Courier New" w:hAnsi="Courier New" w:hint="default"/>
      </w:rPr>
    </w:lvl>
    <w:lvl w:ilvl="2" w:tplc="F24C07B4">
      <w:start w:val="1"/>
      <w:numFmt w:val="bullet"/>
      <w:lvlText w:val=""/>
      <w:lvlJc w:val="left"/>
      <w:pPr>
        <w:ind w:left="2160" w:hanging="360"/>
      </w:pPr>
      <w:rPr>
        <w:rFonts w:ascii="Wingdings" w:hAnsi="Wingdings" w:hint="default"/>
      </w:rPr>
    </w:lvl>
    <w:lvl w:ilvl="3" w:tplc="C9A8E16C">
      <w:start w:val="1"/>
      <w:numFmt w:val="bullet"/>
      <w:lvlText w:val=""/>
      <w:lvlJc w:val="left"/>
      <w:pPr>
        <w:ind w:left="2880" w:hanging="360"/>
      </w:pPr>
      <w:rPr>
        <w:rFonts w:ascii="Symbol" w:hAnsi="Symbol" w:hint="default"/>
      </w:rPr>
    </w:lvl>
    <w:lvl w:ilvl="4" w:tplc="80800E34">
      <w:start w:val="1"/>
      <w:numFmt w:val="bullet"/>
      <w:lvlText w:val="o"/>
      <w:lvlJc w:val="left"/>
      <w:pPr>
        <w:ind w:left="3600" w:hanging="360"/>
      </w:pPr>
      <w:rPr>
        <w:rFonts w:ascii="Courier New" w:hAnsi="Courier New" w:hint="default"/>
      </w:rPr>
    </w:lvl>
    <w:lvl w:ilvl="5" w:tplc="3DCACFD2">
      <w:start w:val="1"/>
      <w:numFmt w:val="bullet"/>
      <w:lvlText w:val=""/>
      <w:lvlJc w:val="left"/>
      <w:pPr>
        <w:ind w:left="4320" w:hanging="360"/>
      </w:pPr>
      <w:rPr>
        <w:rFonts w:ascii="Wingdings" w:hAnsi="Wingdings" w:hint="default"/>
      </w:rPr>
    </w:lvl>
    <w:lvl w:ilvl="6" w:tplc="655AB436">
      <w:start w:val="1"/>
      <w:numFmt w:val="bullet"/>
      <w:lvlText w:val=""/>
      <w:lvlJc w:val="left"/>
      <w:pPr>
        <w:ind w:left="5040" w:hanging="360"/>
      </w:pPr>
      <w:rPr>
        <w:rFonts w:ascii="Symbol" w:hAnsi="Symbol" w:hint="default"/>
      </w:rPr>
    </w:lvl>
    <w:lvl w:ilvl="7" w:tplc="095422AA">
      <w:start w:val="1"/>
      <w:numFmt w:val="bullet"/>
      <w:lvlText w:val="o"/>
      <w:lvlJc w:val="left"/>
      <w:pPr>
        <w:ind w:left="5760" w:hanging="360"/>
      </w:pPr>
      <w:rPr>
        <w:rFonts w:ascii="Courier New" w:hAnsi="Courier New" w:hint="default"/>
      </w:rPr>
    </w:lvl>
    <w:lvl w:ilvl="8" w:tplc="46AE0D74">
      <w:start w:val="1"/>
      <w:numFmt w:val="bullet"/>
      <w:lvlText w:val=""/>
      <w:lvlJc w:val="left"/>
      <w:pPr>
        <w:ind w:left="6480" w:hanging="360"/>
      </w:pPr>
      <w:rPr>
        <w:rFonts w:ascii="Wingdings" w:hAnsi="Wingdings" w:hint="default"/>
      </w:rPr>
    </w:lvl>
  </w:abstractNum>
  <w:abstractNum w:abstractNumId="2" w15:restartNumberingAfterBreak="0">
    <w:nsid w:val="19311669"/>
    <w:multiLevelType w:val="hybridMultilevel"/>
    <w:tmpl w:val="C0C0417E"/>
    <w:lvl w:ilvl="0" w:tplc="0670553A">
      <w:start w:val="1"/>
      <w:numFmt w:val="bullet"/>
      <w:pStyle w:val="Bulletlist"/>
      <w:lvlText w:val=""/>
      <w:lvlJc w:val="left"/>
      <w:pPr>
        <w:ind w:left="360" w:hanging="360"/>
      </w:pPr>
      <w:rPr>
        <w:rFonts w:ascii="Symbol" w:hAnsi="Symbol" w:hint="default"/>
        <w:color w:val="44546A" w:themeColor="text2"/>
        <w:u w:color="ED7D31"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DA4DD2"/>
    <w:multiLevelType w:val="hybridMultilevel"/>
    <w:tmpl w:val="FFFFFFFF"/>
    <w:lvl w:ilvl="0" w:tplc="6E68EC46">
      <w:start w:val="25"/>
      <w:numFmt w:val="decimal"/>
      <w:lvlText w:val="%1"/>
      <w:lvlJc w:val="left"/>
      <w:pPr>
        <w:ind w:left="720" w:hanging="360"/>
      </w:pPr>
    </w:lvl>
    <w:lvl w:ilvl="1" w:tplc="CAA243AA">
      <w:start w:val="1"/>
      <w:numFmt w:val="lowerLetter"/>
      <w:lvlText w:val="%2."/>
      <w:lvlJc w:val="left"/>
      <w:pPr>
        <w:ind w:left="1440" w:hanging="360"/>
      </w:pPr>
    </w:lvl>
    <w:lvl w:ilvl="2" w:tplc="5E6CF1EE">
      <w:start w:val="1"/>
      <w:numFmt w:val="lowerRoman"/>
      <w:lvlText w:val="%3."/>
      <w:lvlJc w:val="right"/>
      <w:pPr>
        <w:ind w:left="2160" w:hanging="180"/>
      </w:pPr>
    </w:lvl>
    <w:lvl w:ilvl="3" w:tplc="DEAACC9C">
      <w:start w:val="1"/>
      <w:numFmt w:val="decimal"/>
      <w:lvlText w:val="%4."/>
      <w:lvlJc w:val="left"/>
      <w:pPr>
        <w:ind w:left="2880" w:hanging="360"/>
      </w:pPr>
    </w:lvl>
    <w:lvl w:ilvl="4" w:tplc="2C286A74">
      <w:start w:val="1"/>
      <w:numFmt w:val="lowerLetter"/>
      <w:lvlText w:val="%5."/>
      <w:lvlJc w:val="left"/>
      <w:pPr>
        <w:ind w:left="3600" w:hanging="360"/>
      </w:pPr>
    </w:lvl>
    <w:lvl w:ilvl="5" w:tplc="68B687D2">
      <w:start w:val="1"/>
      <w:numFmt w:val="lowerRoman"/>
      <w:lvlText w:val="%6."/>
      <w:lvlJc w:val="right"/>
      <w:pPr>
        <w:ind w:left="4320" w:hanging="180"/>
      </w:pPr>
    </w:lvl>
    <w:lvl w:ilvl="6" w:tplc="28409EBA">
      <w:start w:val="1"/>
      <w:numFmt w:val="decimal"/>
      <w:lvlText w:val="%7."/>
      <w:lvlJc w:val="left"/>
      <w:pPr>
        <w:ind w:left="5040" w:hanging="360"/>
      </w:pPr>
    </w:lvl>
    <w:lvl w:ilvl="7" w:tplc="CF30D8C2">
      <w:start w:val="1"/>
      <w:numFmt w:val="lowerLetter"/>
      <w:lvlText w:val="%8."/>
      <w:lvlJc w:val="left"/>
      <w:pPr>
        <w:ind w:left="5760" w:hanging="360"/>
      </w:pPr>
    </w:lvl>
    <w:lvl w:ilvl="8" w:tplc="12EAE8CE">
      <w:start w:val="1"/>
      <w:numFmt w:val="lowerRoman"/>
      <w:lvlText w:val="%9."/>
      <w:lvlJc w:val="right"/>
      <w:pPr>
        <w:ind w:left="6480" w:hanging="180"/>
      </w:pPr>
    </w:lvl>
  </w:abstractNum>
  <w:abstractNum w:abstractNumId="4" w15:restartNumberingAfterBreak="0">
    <w:nsid w:val="35EC6040"/>
    <w:multiLevelType w:val="hybridMultilevel"/>
    <w:tmpl w:val="FFFFFFFF"/>
    <w:lvl w:ilvl="0" w:tplc="64FA63CA">
      <w:start w:val="1"/>
      <w:numFmt w:val="bullet"/>
      <w:lvlText w:val=""/>
      <w:lvlJc w:val="left"/>
      <w:pPr>
        <w:ind w:left="720" w:hanging="360"/>
      </w:pPr>
      <w:rPr>
        <w:rFonts w:ascii="Symbol" w:hAnsi="Symbol" w:hint="default"/>
      </w:rPr>
    </w:lvl>
    <w:lvl w:ilvl="1" w:tplc="B0CC2A8A">
      <w:start w:val="1"/>
      <w:numFmt w:val="bullet"/>
      <w:lvlText w:val="o"/>
      <w:lvlJc w:val="left"/>
      <w:pPr>
        <w:ind w:left="1440" w:hanging="360"/>
      </w:pPr>
      <w:rPr>
        <w:rFonts w:ascii="Courier New" w:hAnsi="Courier New" w:hint="default"/>
      </w:rPr>
    </w:lvl>
    <w:lvl w:ilvl="2" w:tplc="698826A4">
      <w:start w:val="1"/>
      <w:numFmt w:val="bullet"/>
      <w:lvlText w:val=""/>
      <w:lvlJc w:val="left"/>
      <w:pPr>
        <w:ind w:left="2160" w:hanging="360"/>
      </w:pPr>
      <w:rPr>
        <w:rFonts w:ascii="Wingdings" w:hAnsi="Wingdings" w:hint="default"/>
      </w:rPr>
    </w:lvl>
    <w:lvl w:ilvl="3" w:tplc="C7C09DEC">
      <w:start w:val="1"/>
      <w:numFmt w:val="bullet"/>
      <w:lvlText w:val=""/>
      <w:lvlJc w:val="left"/>
      <w:pPr>
        <w:ind w:left="2880" w:hanging="360"/>
      </w:pPr>
      <w:rPr>
        <w:rFonts w:ascii="Symbol" w:hAnsi="Symbol" w:hint="default"/>
      </w:rPr>
    </w:lvl>
    <w:lvl w:ilvl="4" w:tplc="0E5EA2C4">
      <w:start w:val="1"/>
      <w:numFmt w:val="bullet"/>
      <w:lvlText w:val="o"/>
      <w:lvlJc w:val="left"/>
      <w:pPr>
        <w:ind w:left="3600" w:hanging="360"/>
      </w:pPr>
      <w:rPr>
        <w:rFonts w:ascii="Courier New" w:hAnsi="Courier New" w:hint="default"/>
      </w:rPr>
    </w:lvl>
    <w:lvl w:ilvl="5" w:tplc="EBC6A442">
      <w:start w:val="1"/>
      <w:numFmt w:val="bullet"/>
      <w:lvlText w:val=""/>
      <w:lvlJc w:val="left"/>
      <w:pPr>
        <w:ind w:left="4320" w:hanging="360"/>
      </w:pPr>
      <w:rPr>
        <w:rFonts w:ascii="Wingdings" w:hAnsi="Wingdings" w:hint="default"/>
      </w:rPr>
    </w:lvl>
    <w:lvl w:ilvl="6" w:tplc="0A023288">
      <w:start w:val="1"/>
      <w:numFmt w:val="bullet"/>
      <w:lvlText w:val=""/>
      <w:lvlJc w:val="left"/>
      <w:pPr>
        <w:ind w:left="5040" w:hanging="360"/>
      </w:pPr>
      <w:rPr>
        <w:rFonts w:ascii="Symbol" w:hAnsi="Symbol" w:hint="default"/>
      </w:rPr>
    </w:lvl>
    <w:lvl w:ilvl="7" w:tplc="E9388838">
      <w:start w:val="1"/>
      <w:numFmt w:val="bullet"/>
      <w:lvlText w:val="o"/>
      <w:lvlJc w:val="left"/>
      <w:pPr>
        <w:ind w:left="5760" w:hanging="360"/>
      </w:pPr>
      <w:rPr>
        <w:rFonts w:ascii="Courier New" w:hAnsi="Courier New" w:hint="default"/>
      </w:rPr>
    </w:lvl>
    <w:lvl w:ilvl="8" w:tplc="74DED9A0">
      <w:start w:val="1"/>
      <w:numFmt w:val="bullet"/>
      <w:lvlText w:val=""/>
      <w:lvlJc w:val="left"/>
      <w:pPr>
        <w:ind w:left="6480" w:hanging="360"/>
      </w:pPr>
      <w:rPr>
        <w:rFonts w:ascii="Wingdings" w:hAnsi="Wingdings" w:hint="default"/>
      </w:rPr>
    </w:lvl>
  </w:abstractNum>
  <w:abstractNum w:abstractNumId="5" w15:restartNumberingAfterBreak="0">
    <w:nsid w:val="38FB2F03"/>
    <w:multiLevelType w:val="hybridMultilevel"/>
    <w:tmpl w:val="FFFFFFFF"/>
    <w:lvl w:ilvl="0" w:tplc="9954B136">
      <w:start w:val="1"/>
      <w:numFmt w:val="bullet"/>
      <w:lvlText w:val=""/>
      <w:lvlJc w:val="left"/>
      <w:pPr>
        <w:ind w:left="720" w:hanging="360"/>
      </w:pPr>
      <w:rPr>
        <w:rFonts w:ascii="Symbol" w:hAnsi="Symbol" w:hint="default"/>
      </w:rPr>
    </w:lvl>
    <w:lvl w:ilvl="1" w:tplc="E054BB0A">
      <w:start w:val="1"/>
      <w:numFmt w:val="bullet"/>
      <w:lvlText w:val="o"/>
      <w:lvlJc w:val="left"/>
      <w:pPr>
        <w:ind w:left="1440" w:hanging="360"/>
      </w:pPr>
      <w:rPr>
        <w:rFonts w:ascii="Courier New" w:hAnsi="Courier New" w:hint="default"/>
      </w:rPr>
    </w:lvl>
    <w:lvl w:ilvl="2" w:tplc="248452CC">
      <w:start w:val="1"/>
      <w:numFmt w:val="bullet"/>
      <w:lvlText w:val=""/>
      <w:lvlJc w:val="left"/>
      <w:pPr>
        <w:ind w:left="2160" w:hanging="360"/>
      </w:pPr>
      <w:rPr>
        <w:rFonts w:ascii="Wingdings" w:hAnsi="Wingdings" w:hint="default"/>
      </w:rPr>
    </w:lvl>
    <w:lvl w:ilvl="3" w:tplc="F42CCEFA">
      <w:start w:val="1"/>
      <w:numFmt w:val="bullet"/>
      <w:lvlText w:val=""/>
      <w:lvlJc w:val="left"/>
      <w:pPr>
        <w:ind w:left="2880" w:hanging="360"/>
      </w:pPr>
      <w:rPr>
        <w:rFonts w:ascii="Symbol" w:hAnsi="Symbol" w:hint="default"/>
      </w:rPr>
    </w:lvl>
    <w:lvl w:ilvl="4" w:tplc="F75C4366">
      <w:start w:val="1"/>
      <w:numFmt w:val="bullet"/>
      <w:lvlText w:val="o"/>
      <w:lvlJc w:val="left"/>
      <w:pPr>
        <w:ind w:left="3600" w:hanging="360"/>
      </w:pPr>
      <w:rPr>
        <w:rFonts w:ascii="Courier New" w:hAnsi="Courier New" w:hint="default"/>
      </w:rPr>
    </w:lvl>
    <w:lvl w:ilvl="5" w:tplc="ED22C9EA">
      <w:start w:val="1"/>
      <w:numFmt w:val="bullet"/>
      <w:lvlText w:val=""/>
      <w:lvlJc w:val="left"/>
      <w:pPr>
        <w:ind w:left="4320" w:hanging="360"/>
      </w:pPr>
      <w:rPr>
        <w:rFonts w:ascii="Wingdings" w:hAnsi="Wingdings" w:hint="default"/>
      </w:rPr>
    </w:lvl>
    <w:lvl w:ilvl="6" w:tplc="D206B386">
      <w:start w:val="1"/>
      <w:numFmt w:val="bullet"/>
      <w:lvlText w:val=""/>
      <w:lvlJc w:val="left"/>
      <w:pPr>
        <w:ind w:left="5040" w:hanging="360"/>
      </w:pPr>
      <w:rPr>
        <w:rFonts w:ascii="Symbol" w:hAnsi="Symbol" w:hint="default"/>
      </w:rPr>
    </w:lvl>
    <w:lvl w:ilvl="7" w:tplc="CBB6B45E">
      <w:start w:val="1"/>
      <w:numFmt w:val="bullet"/>
      <w:lvlText w:val="o"/>
      <w:lvlJc w:val="left"/>
      <w:pPr>
        <w:ind w:left="5760" w:hanging="360"/>
      </w:pPr>
      <w:rPr>
        <w:rFonts w:ascii="Courier New" w:hAnsi="Courier New" w:hint="default"/>
      </w:rPr>
    </w:lvl>
    <w:lvl w:ilvl="8" w:tplc="FF2833F4">
      <w:start w:val="1"/>
      <w:numFmt w:val="bullet"/>
      <w:lvlText w:val=""/>
      <w:lvlJc w:val="left"/>
      <w:pPr>
        <w:ind w:left="6480" w:hanging="360"/>
      </w:pPr>
      <w:rPr>
        <w:rFonts w:ascii="Wingdings" w:hAnsi="Wingdings" w:hint="default"/>
      </w:rPr>
    </w:lvl>
  </w:abstractNum>
  <w:abstractNum w:abstractNumId="6" w15:restartNumberingAfterBreak="0">
    <w:nsid w:val="3B3812C6"/>
    <w:multiLevelType w:val="hybridMultilevel"/>
    <w:tmpl w:val="D42E7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0CC1FFE"/>
    <w:multiLevelType w:val="hybridMultilevel"/>
    <w:tmpl w:val="FFFFFFFF"/>
    <w:lvl w:ilvl="0" w:tplc="00506798">
      <w:start w:val="1"/>
      <w:numFmt w:val="bullet"/>
      <w:lvlText w:val=""/>
      <w:lvlJc w:val="left"/>
      <w:pPr>
        <w:ind w:left="720" w:hanging="360"/>
      </w:pPr>
      <w:rPr>
        <w:rFonts w:ascii="Symbol" w:hAnsi="Symbol" w:hint="default"/>
      </w:rPr>
    </w:lvl>
    <w:lvl w:ilvl="1" w:tplc="BFC0D144">
      <w:start w:val="1"/>
      <w:numFmt w:val="bullet"/>
      <w:lvlText w:val="o"/>
      <w:lvlJc w:val="left"/>
      <w:pPr>
        <w:ind w:left="1440" w:hanging="360"/>
      </w:pPr>
      <w:rPr>
        <w:rFonts w:ascii="Courier New" w:hAnsi="Courier New" w:hint="default"/>
      </w:rPr>
    </w:lvl>
    <w:lvl w:ilvl="2" w:tplc="A8B24ACA">
      <w:start w:val="1"/>
      <w:numFmt w:val="bullet"/>
      <w:lvlText w:val=""/>
      <w:lvlJc w:val="left"/>
      <w:pPr>
        <w:ind w:left="2160" w:hanging="360"/>
      </w:pPr>
      <w:rPr>
        <w:rFonts w:ascii="Wingdings" w:hAnsi="Wingdings" w:hint="default"/>
      </w:rPr>
    </w:lvl>
    <w:lvl w:ilvl="3" w:tplc="B6AC5F7A">
      <w:start w:val="1"/>
      <w:numFmt w:val="bullet"/>
      <w:lvlText w:val=""/>
      <w:lvlJc w:val="left"/>
      <w:pPr>
        <w:ind w:left="2880" w:hanging="360"/>
      </w:pPr>
      <w:rPr>
        <w:rFonts w:ascii="Symbol" w:hAnsi="Symbol" w:hint="default"/>
      </w:rPr>
    </w:lvl>
    <w:lvl w:ilvl="4" w:tplc="5F70C874">
      <w:start w:val="1"/>
      <w:numFmt w:val="bullet"/>
      <w:lvlText w:val="o"/>
      <w:lvlJc w:val="left"/>
      <w:pPr>
        <w:ind w:left="3600" w:hanging="360"/>
      </w:pPr>
      <w:rPr>
        <w:rFonts w:ascii="Courier New" w:hAnsi="Courier New" w:hint="default"/>
      </w:rPr>
    </w:lvl>
    <w:lvl w:ilvl="5" w:tplc="A1B63606">
      <w:start w:val="1"/>
      <w:numFmt w:val="bullet"/>
      <w:lvlText w:val=""/>
      <w:lvlJc w:val="left"/>
      <w:pPr>
        <w:ind w:left="4320" w:hanging="360"/>
      </w:pPr>
      <w:rPr>
        <w:rFonts w:ascii="Wingdings" w:hAnsi="Wingdings" w:hint="default"/>
      </w:rPr>
    </w:lvl>
    <w:lvl w:ilvl="6" w:tplc="D550FA6E">
      <w:start w:val="1"/>
      <w:numFmt w:val="bullet"/>
      <w:lvlText w:val=""/>
      <w:lvlJc w:val="left"/>
      <w:pPr>
        <w:ind w:left="5040" w:hanging="360"/>
      </w:pPr>
      <w:rPr>
        <w:rFonts w:ascii="Symbol" w:hAnsi="Symbol" w:hint="default"/>
      </w:rPr>
    </w:lvl>
    <w:lvl w:ilvl="7" w:tplc="09D0E5FA">
      <w:start w:val="1"/>
      <w:numFmt w:val="bullet"/>
      <w:lvlText w:val="o"/>
      <w:lvlJc w:val="left"/>
      <w:pPr>
        <w:ind w:left="5760" w:hanging="360"/>
      </w:pPr>
      <w:rPr>
        <w:rFonts w:ascii="Courier New" w:hAnsi="Courier New" w:hint="default"/>
      </w:rPr>
    </w:lvl>
    <w:lvl w:ilvl="8" w:tplc="3FAE7502">
      <w:start w:val="1"/>
      <w:numFmt w:val="bullet"/>
      <w:lvlText w:val=""/>
      <w:lvlJc w:val="left"/>
      <w:pPr>
        <w:ind w:left="6480" w:hanging="360"/>
      </w:pPr>
      <w:rPr>
        <w:rFonts w:ascii="Wingdings" w:hAnsi="Wingdings" w:hint="default"/>
      </w:rPr>
    </w:lvl>
  </w:abstractNum>
  <w:abstractNum w:abstractNumId="8" w15:restartNumberingAfterBreak="0">
    <w:nsid w:val="463A64D2"/>
    <w:multiLevelType w:val="hybridMultilevel"/>
    <w:tmpl w:val="22AEF47C"/>
    <w:lvl w:ilvl="0" w:tplc="F078CA3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E09AD"/>
    <w:multiLevelType w:val="hybridMultilevel"/>
    <w:tmpl w:val="FFFFFFFF"/>
    <w:lvl w:ilvl="0" w:tplc="DA9E73AA">
      <w:start w:val="1"/>
      <w:numFmt w:val="bullet"/>
      <w:lvlText w:val=""/>
      <w:lvlJc w:val="left"/>
      <w:pPr>
        <w:ind w:left="720" w:hanging="360"/>
      </w:pPr>
      <w:rPr>
        <w:rFonts w:ascii="Symbol" w:hAnsi="Symbol" w:hint="default"/>
      </w:rPr>
    </w:lvl>
    <w:lvl w:ilvl="1" w:tplc="E320090E">
      <w:start w:val="1"/>
      <w:numFmt w:val="bullet"/>
      <w:lvlText w:val="o"/>
      <w:lvlJc w:val="left"/>
      <w:pPr>
        <w:ind w:left="1440" w:hanging="360"/>
      </w:pPr>
      <w:rPr>
        <w:rFonts w:ascii="Courier New" w:hAnsi="Courier New" w:hint="default"/>
      </w:rPr>
    </w:lvl>
    <w:lvl w:ilvl="2" w:tplc="BC4E960C">
      <w:start w:val="1"/>
      <w:numFmt w:val="bullet"/>
      <w:lvlText w:val=""/>
      <w:lvlJc w:val="left"/>
      <w:pPr>
        <w:ind w:left="2160" w:hanging="360"/>
      </w:pPr>
      <w:rPr>
        <w:rFonts w:ascii="Wingdings" w:hAnsi="Wingdings" w:hint="default"/>
      </w:rPr>
    </w:lvl>
    <w:lvl w:ilvl="3" w:tplc="C4706DBC">
      <w:start w:val="1"/>
      <w:numFmt w:val="bullet"/>
      <w:lvlText w:val=""/>
      <w:lvlJc w:val="left"/>
      <w:pPr>
        <w:ind w:left="2880" w:hanging="360"/>
      </w:pPr>
      <w:rPr>
        <w:rFonts w:ascii="Symbol" w:hAnsi="Symbol" w:hint="default"/>
      </w:rPr>
    </w:lvl>
    <w:lvl w:ilvl="4" w:tplc="2D62769A">
      <w:start w:val="1"/>
      <w:numFmt w:val="bullet"/>
      <w:lvlText w:val="o"/>
      <w:lvlJc w:val="left"/>
      <w:pPr>
        <w:ind w:left="3600" w:hanging="360"/>
      </w:pPr>
      <w:rPr>
        <w:rFonts w:ascii="Courier New" w:hAnsi="Courier New" w:hint="default"/>
      </w:rPr>
    </w:lvl>
    <w:lvl w:ilvl="5" w:tplc="964EC52C">
      <w:start w:val="1"/>
      <w:numFmt w:val="bullet"/>
      <w:lvlText w:val=""/>
      <w:lvlJc w:val="left"/>
      <w:pPr>
        <w:ind w:left="4320" w:hanging="360"/>
      </w:pPr>
      <w:rPr>
        <w:rFonts w:ascii="Wingdings" w:hAnsi="Wingdings" w:hint="default"/>
      </w:rPr>
    </w:lvl>
    <w:lvl w:ilvl="6" w:tplc="BC467B9E">
      <w:start w:val="1"/>
      <w:numFmt w:val="bullet"/>
      <w:lvlText w:val=""/>
      <w:lvlJc w:val="left"/>
      <w:pPr>
        <w:ind w:left="5040" w:hanging="360"/>
      </w:pPr>
      <w:rPr>
        <w:rFonts w:ascii="Symbol" w:hAnsi="Symbol" w:hint="default"/>
      </w:rPr>
    </w:lvl>
    <w:lvl w:ilvl="7" w:tplc="C44E97C6">
      <w:start w:val="1"/>
      <w:numFmt w:val="bullet"/>
      <w:lvlText w:val="o"/>
      <w:lvlJc w:val="left"/>
      <w:pPr>
        <w:ind w:left="5760" w:hanging="360"/>
      </w:pPr>
      <w:rPr>
        <w:rFonts w:ascii="Courier New" w:hAnsi="Courier New" w:hint="default"/>
      </w:rPr>
    </w:lvl>
    <w:lvl w:ilvl="8" w:tplc="FC2CEDB8">
      <w:start w:val="1"/>
      <w:numFmt w:val="bullet"/>
      <w:lvlText w:val=""/>
      <w:lvlJc w:val="left"/>
      <w:pPr>
        <w:ind w:left="6480" w:hanging="360"/>
      </w:pPr>
      <w:rPr>
        <w:rFonts w:ascii="Wingdings" w:hAnsi="Wingdings" w:hint="default"/>
      </w:rPr>
    </w:lvl>
  </w:abstractNum>
  <w:abstractNum w:abstractNumId="10" w15:restartNumberingAfterBreak="0">
    <w:nsid w:val="54174FF1"/>
    <w:multiLevelType w:val="hybridMultilevel"/>
    <w:tmpl w:val="4C30652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BD10EB"/>
    <w:multiLevelType w:val="hybridMultilevel"/>
    <w:tmpl w:val="52C49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C14472"/>
    <w:multiLevelType w:val="hybridMultilevel"/>
    <w:tmpl w:val="D624B6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0EC0E73"/>
    <w:multiLevelType w:val="hybridMultilevel"/>
    <w:tmpl w:val="FFFFFFFF"/>
    <w:lvl w:ilvl="0" w:tplc="1C487090">
      <w:start w:val="1"/>
      <w:numFmt w:val="bullet"/>
      <w:lvlText w:val=""/>
      <w:lvlJc w:val="left"/>
      <w:pPr>
        <w:ind w:left="720" w:hanging="360"/>
      </w:pPr>
      <w:rPr>
        <w:rFonts w:ascii="Symbol" w:hAnsi="Symbol" w:hint="default"/>
      </w:rPr>
    </w:lvl>
    <w:lvl w:ilvl="1" w:tplc="C078377E">
      <w:start w:val="1"/>
      <w:numFmt w:val="bullet"/>
      <w:lvlText w:val="o"/>
      <w:lvlJc w:val="left"/>
      <w:pPr>
        <w:ind w:left="1440" w:hanging="360"/>
      </w:pPr>
      <w:rPr>
        <w:rFonts w:ascii="Courier New" w:hAnsi="Courier New" w:hint="default"/>
      </w:rPr>
    </w:lvl>
    <w:lvl w:ilvl="2" w:tplc="59465440">
      <w:start w:val="1"/>
      <w:numFmt w:val="bullet"/>
      <w:lvlText w:val=""/>
      <w:lvlJc w:val="left"/>
      <w:pPr>
        <w:ind w:left="2160" w:hanging="360"/>
      </w:pPr>
      <w:rPr>
        <w:rFonts w:ascii="Wingdings" w:hAnsi="Wingdings" w:hint="default"/>
      </w:rPr>
    </w:lvl>
    <w:lvl w:ilvl="3" w:tplc="7EAAC254">
      <w:start w:val="1"/>
      <w:numFmt w:val="bullet"/>
      <w:lvlText w:val=""/>
      <w:lvlJc w:val="left"/>
      <w:pPr>
        <w:ind w:left="2880" w:hanging="360"/>
      </w:pPr>
      <w:rPr>
        <w:rFonts w:ascii="Symbol" w:hAnsi="Symbol" w:hint="default"/>
      </w:rPr>
    </w:lvl>
    <w:lvl w:ilvl="4" w:tplc="B948A7A8">
      <w:start w:val="1"/>
      <w:numFmt w:val="bullet"/>
      <w:lvlText w:val="o"/>
      <w:lvlJc w:val="left"/>
      <w:pPr>
        <w:ind w:left="3600" w:hanging="360"/>
      </w:pPr>
      <w:rPr>
        <w:rFonts w:ascii="Courier New" w:hAnsi="Courier New" w:hint="default"/>
      </w:rPr>
    </w:lvl>
    <w:lvl w:ilvl="5" w:tplc="463849C8">
      <w:start w:val="1"/>
      <w:numFmt w:val="bullet"/>
      <w:lvlText w:val=""/>
      <w:lvlJc w:val="left"/>
      <w:pPr>
        <w:ind w:left="4320" w:hanging="360"/>
      </w:pPr>
      <w:rPr>
        <w:rFonts w:ascii="Wingdings" w:hAnsi="Wingdings" w:hint="default"/>
      </w:rPr>
    </w:lvl>
    <w:lvl w:ilvl="6" w:tplc="07F8FC0A">
      <w:start w:val="1"/>
      <w:numFmt w:val="bullet"/>
      <w:lvlText w:val=""/>
      <w:lvlJc w:val="left"/>
      <w:pPr>
        <w:ind w:left="5040" w:hanging="360"/>
      </w:pPr>
      <w:rPr>
        <w:rFonts w:ascii="Symbol" w:hAnsi="Symbol" w:hint="default"/>
      </w:rPr>
    </w:lvl>
    <w:lvl w:ilvl="7" w:tplc="A9B61CE6">
      <w:start w:val="1"/>
      <w:numFmt w:val="bullet"/>
      <w:lvlText w:val="o"/>
      <w:lvlJc w:val="left"/>
      <w:pPr>
        <w:ind w:left="5760" w:hanging="360"/>
      </w:pPr>
      <w:rPr>
        <w:rFonts w:ascii="Courier New" w:hAnsi="Courier New" w:hint="default"/>
      </w:rPr>
    </w:lvl>
    <w:lvl w:ilvl="8" w:tplc="F6500B22">
      <w:start w:val="1"/>
      <w:numFmt w:val="bullet"/>
      <w:lvlText w:val=""/>
      <w:lvlJc w:val="left"/>
      <w:pPr>
        <w:ind w:left="6480" w:hanging="360"/>
      </w:pPr>
      <w:rPr>
        <w:rFonts w:ascii="Wingdings" w:hAnsi="Wingdings" w:hint="default"/>
      </w:rPr>
    </w:lvl>
  </w:abstractNum>
  <w:abstractNum w:abstractNumId="14" w15:restartNumberingAfterBreak="0">
    <w:nsid w:val="68264D59"/>
    <w:multiLevelType w:val="hybridMultilevel"/>
    <w:tmpl w:val="FFFFFFFF"/>
    <w:lvl w:ilvl="0" w:tplc="0BAE67A0">
      <w:start w:val="1"/>
      <w:numFmt w:val="bullet"/>
      <w:lvlText w:val=""/>
      <w:lvlJc w:val="left"/>
      <w:pPr>
        <w:ind w:left="720" w:hanging="360"/>
      </w:pPr>
      <w:rPr>
        <w:rFonts w:ascii="Symbol" w:hAnsi="Symbol" w:hint="default"/>
      </w:rPr>
    </w:lvl>
    <w:lvl w:ilvl="1" w:tplc="05A85EAA">
      <w:start w:val="1"/>
      <w:numFmt w:val="bullet"/>
      <w:lvlText w:val="o"/>
      <w:lvlJc w:val="left"/>
      <w:pPr>
        <w:ind w:left="1440" w:hanging="360"/>
      </w:pPr>
      <w:rPr>
        <w:rFonts w:ascii="Courier New" w:hAnsi="Courier New" w:hint="default"/>
      </w:rPr>
    </w:lvl>
    <w:lvl w:ilvl="2" w:tplc="096611A2">
      <w:start w:val="1"/>
      <w:numFmt w:val="bullet"/>
      <w:lvlText w:val=""/>
      <w:lvlJc w:val="left"/>
      <w:pPr>
        <w:ind w:left="2160" w:hanging="360"/>
      </w:pPr>
      <w:rPr>
        <w:rFonts w:ascii="Wingdings" w:hAnsi="Wingdings" w:hint="default"/>
      </w:rPr>
    </w:lvl>
    <w:lvl w:ilvl="3" w:tplc="D5941FD8">
      <w:start w:val="1"/>
      <w:numFmt w:val="bullet"/>
      <w:lvlText w:val=""/>
      <w:lvlJc w:val="left"/>
      <w:pPr>
        <w:ind w:left="2880" w:hanging="360"/>
      </w:pPr>
      <w:rPr>
        <w:rFonts w:ascii="Symbol" w:hAnsi="Symbol" w:hint="default"/>
      </w:rPr>
    </w:lvl>
    <w:lvl w:ilvl="4" w:tplc="FCA61A5A">
      <w:start w:val="1"/>
      <w:numFmt w:val="bullet"/>
      <w:lvlText w:val="o"/>
      <w:lvlJc w:val="left"/>
      <w:pPr>
        <w:ind w:left="3600" w:hanging="360"/>
      </w:pPr>
      <w:rPr>
        <w:rFonts w:ascii="Courier New" w:hAnsi="Courier New" w:hint="default"/>
      </w:rPr>
    </w:lvl>
    <w:lvl w:ilvl="5" w:tplc="654C9DAA">
      <w:start w:val="1"/>
      <w:numFmt w:val="bullet"/>
      <w:lvlText w:val=""/>
      <w:lvlJc w:val="left"/>
      <w:pPr>
        <w:ind w:left="4320" w:hanging="360"/>
      </w:pPr>
      <w:rPr>
        <w:rFonts w:ascii="Wingdings" w:hAnsi="Wingdings" w:hint="default"/>
      </w:rPr>
    </w:lvl>
    <w:lvl w:ilvl="6" w:tplc="002A828C">
      <w:start w:val="1"/>
      <w:numFmt w:val="bullet"/>
      <w:lvlText w:val=""/>
      <w:lvlJc w:val="left"/>
      <w:pPr>
        <w:ind w:left="5040" w:hanging="360"/>
      </w:pPr>
      <w:rPr>
        <w:rFonts w:ascii="Symbol" w:hAnsi="Symbol" w:hint="default"/>
      </w:rPr>
    </w:lvl>
    <w:lvl w:ilvl="7" w:tplc="C53C4016">
      <w:start w:val="1"/>
      <w:numFmt w:val="bullet"/>
      <w:lvlText w:val="o"/>
      <w:lvlJc w:val="left"/>
      <w:pPr>
        <w:ind w:left="5760" w:hanging="360"/>
      </w:pPr>
      <w:rPr>
        <w:rFonts w:ascii="Courier New" w:hAnsi="Courier New" w:hint="default"/>
      </w:rPr>
    </w:lvl>
    <w:lvl w:ilvl="8" w:tplc="E9E819FA">
      <w:start w:val="1"/>
      <w:numFmt w:val="bullet"/>
      <w:lvlText w:val=""/>
      <w:lvlJc w:val="left"/>
      <w:pPr>
        <w:ind w:left="6480" w:hanging="360"/>
      </w:pPr>
      <w:rPr>
        <w:rFonts w:ascii="Wingdings" w:hAnsi="Wingdings" w:hint="default"/>
      </w:rPr>
    </w:lvl>
  </w:abstractNum>
  <w:abstractNum w:abstractNumId="15" w15:restartNumberingAfterBreak="0">
    <w:nsid w:val="69DA2304"/>
    <w:multiLevelType w:val="hybridMultilevel"/>
    <w:tmpl w:val="16F8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DF4890"/>
    <w:multiLevelType w:val="hybridMultilevel"/>
    <w:tmpl w:val="EA28C94E"/>
    <w:lvl w:ilvl="0" w:tplc="F7AACF3E">
      <w:start w:val="1"/>
      <w:numFmt w:val="bullet"/>
      <w:lvlText w:val="•"/>
      <w:lvlJc w:val="left"/>
      <w:pPr>
        <w:ind w:left="1077"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7B2751D7"/>
    <w:multiLevelType w:val="hybridMultilevel"/>
    <w:tmpl w:val="FFFFFFFF"/>
    <w:lvl w:ilvl="0" w:tplc="B3D6BFA4">
      <w:start w:val="1"/>
      <w:numFmt w:val="bullet"/>
      <w:pStyle w:val="OfficeLevel1"/>
      <w:lvlText w:val=""/>
      <w:lvlJc w:val="left"/>
      <w:pPr>
        <w:ind w:left="720" w:hanging="360"/>
      </w:pPr>
      <w:rPr>
        <w:rFonts w:ascii="Symbol" w:hAnsi="Symbol" w:hint="default"/>
      </w:rPr>
    </w:lvl>
    <w:lvl w:ilvl="1" w:tplc="AA340F3A">
      <w:start w:val="1"/>
      <w:numFmt w:val="bullet"/>
      <w:lvlText w:val="o"/>
      <w:lvlJc w:val="left"/>
      <w:pPr>
        <w:ind w:left="1440" w:hanging="360"/>
      </w:pPr>
      <w:rPr>
        <w:rFonts w:ascii="Courier New" w:hAnsi="Courier New" w:hint="default"/>
      </w:rPr>
    </w:lvl>
    <w:lvl w:ilvl="2" w:tplc="86C007A6">
      <w:start w:val="1"/>
      <w:numFmt w:val="bullet"/>
      <w:lvlText w:val=""/>
      <w:lvlJc w:val="left"/>
      <w:pPr>
        <w:ind w:left="2160" w:hanging="360"/>
      </w:pPr>
      <w:rPr>
        <w:rFonts w:ascii="Wingdings" w:hAnsi="Wingdings" w:hint="default"/>
      </w:rPr>
    </w:lvl>
    <w:lvl w:ilvl="3" w:tplc="EC169E9A">
      <w:start w:val="1"/>
      <w:numFmt w:val="bullet"/>
      <w:lvlText w:val=""/>
      <w:lvlJc w:val="left"/>
      <w:pPr>
        <w:ind w:left="2880" w:hanging="360"/>
      </w:pPr>
      <w:rPr>
        <w:rFonts w:ascii="Symbol" w:hAnsi="Symbol" w:hint="default"/>
      </w:rPr>
    </w:lvl>
    <w:lvl w:ilvl="4" w:tplc="1BA6000A">
      <w:start w:val="1"/>
      <w:numFmt w:val="bullet"/>
      <w:lvlText w:val="o"/>
      <w:lvlJc w:val="left"/>
      <w:pPr>
        <w:ind w:left="3600" w:hanging="360"/>
      </w:pPr>
      <w:rPr>
        <w:rFonts w:ascii="Courier New" w:hAnsi="Courier New" w:hint="default"/>
      </w:rPr>
    </w:lvl>
    <w:lvl w:ilvl="5" w:tplc="D2E650EE">
      <w:start w:val="1"/>
      <w:numFmt w:val="bullet"/>
      <w:lvlText w:val=""/>
      <w:lvlJc w:val="left"/>
      <w:pPr>
        <w:ind w:left="4320" w:hanging="360"/>
      </w:pPr>
      <w:rPr>
        <w:rFonts w:ascii="Wingdings" w:hAnsi="Wingdings" w:hint="default"/>
      </w:rPr>
    </w:lvl>
    <w:lvl w:ilvl="6" w:tplc="2758ACC6">
      <w:start w:val="1"/>
      <w:numFmt w:val="bullet"/>
      <w:lvlText w:val=""/>
      <w:lvlJc w:val="left"/>
      <w:pPr>
        <w:ind w:left="5040" w:hanging="360"/>
      </w:pPr>
      <w:rPr>
        <w:rFonts w:ascii="Symbol" w:hAnsi="Symbol" w:hint="default"/>
      </w:rPr>
    </w:lvl>
    <w:lvl w:ilvl="7" w:tplc="B8F89350">
      <w:start w:val="1"/>
      <w:numFmt w:val="bullet"/>
      <w:lvlText w:val="o"/>
      <w:lvlJc w:val="left"/>
      <w:pPr>
        <w:ind w:left="5760" w:hanging="360"/>
      </w:pPr>
      <w:rPr>
        <w:rFonts w:ascii="Courier New" w:hAnsi="Courier New" w:hint="default"/>
      </w:rPr>
    </w:lvl>
    <w:lvl w:ilvl="8" w:tplc="C8642A2E">
      <w:start w:val="1"/>
      <w:numFmt w:val="bullet"/>
      <w:lvlText w:val=""/>
      <w:lvlJc w:val="left"/>
      <w:pPr>
        <w:ind w:left="6480" w:hanging="360"/>
      </w:pPr>
      <w:rPr>
        <w:rFonts w:ascii="Wingdings" w:hAnsi="Wingdings" w:hint="default"/>
      </w:rPr>
    </w:lvl>
  </w:abstractNum>
  <w:abstractNum w:abstractNumId="18" w15:restartNumberingAfterBreak="0">
    <w:nsid w:val="7D26643D"/>
    <w:multiLevelType w:val="hybridMultilevel"/>
    <w:tmpl w:val="969C7DF2"/>
    <w:lvl w:ilvl="0" w:tplc="3F6466D0">
      <w:numFmt w:val="bullet"/>
      <w:lvlText w:val="-"/>
      <w:lvlJc w:val="left"/>
      <w:pPr>
        <w:ind w:left="460" w:hanging="360"/>
      </w:pPr>
      <w:rPr>
        <w:rFonts w:ascii="Arial" w:eastAsia="Arial" w:hAnsi="Arial" w:cs="Arial" w:hint="default"/>
        <w:spacing w:val="-3"/>
        <w:w w:val="99"/>
        <w:sz w:val="24"/>
        <w:szCs w:val="24"/>
        <w:lang w:val="en-US" w:eastAsia="en-US" w:bidi="ar-SA"/>
      </w:rPr>
    </w:lvl>
    <w:lvl w:ilvl="1" w:tplc="9EB8A0F2">
      <w:numFmt w:val="bullet"/>
      <w:lvlText w:val="•"/>
      <w:lvlJc w:val="left"/>
      <w:pPr>
        <w:ind w:left="1338" w:hanging="360"/>
      </w:pPr>
      <w:rPr>
        <w:rFonts w:hint="default"/>
        <w:lang w:val="en-US" w:eastAsia="en-US" w:bidi="ar-SA"/>
      </w:rPr>
    </w:lvl>
    <w:lvl w:ilvl="2" w:tplc="F096459A">
      <w:numFmt w:val="bullet"/>
      <w:lvlText w:val="•"/>
      <w:lvlJc w:val="left"/>
      <w:pPr>
        <w:ind w:left="2217" w:hanging="360"/>
      </w:pPr>
      <w:rPr>
        <w:rFonts w:hint="default"/>
        <w:lang w:val="en-US" w:eastAsia="en-US" w:bidi="ar-SA"/>
      </w:rPr>
    </w:lvl>
    <w:lvl w:ilvl="3" w:tplc="AE64D934">
      <w:numFmt w:val="bullet"/>
      <w:lvlText w:val="•"/>
      <w:lvlJc w:val="left"/>
      <w:pPr>
        <w:ind w:left="3095" w:hanging="360"/>
      </w:pPr>
      <w:rPr>
        <w:rFonts w:hint="default"/>
        <w:lang w:val="en-US" w:eastAsia="en-US" w:bidi="ar-SA"/>
      </w:rPr>
    </w:lvl>
    <w:lvl w:ilvl="4" w:tplc="2ED28A88">
      <w:numFmt w:val="bullet"/>
      <w:lvlText w:val="•"/>
      <w:lvlJc w:val="left"/>
      <w:pPr>
        <w:ind w:left="3974" w:hanging="360"/>
      </w:pPr>
      <w:rPr>
        <w:rFonts w:hint="default"/>
        <w:lang w:val="en-US" w:eastAsia="en-US" w:bidi="ar-SA"/>
      </w:rPr>
    </w:lvl>
    <w:lvl w:ilvl="5" w:tplc="017EBC8C">
      <w:numFmt w:val="bullet"/>
      <w:lvlText w:val="•"/>
      <w:lvlJc w:val="left"/>
      <w:pPr>
        <w:ind w:left="4853" w:hanging="360"/>
      </w:pPr>
      <w:rPr>
        <w:rFonts w:hint="default"/>
        <w:lang w:val="en-US" w:eastAsia="en-US" w:bidi="ar-SA"/>
      </w:rPr>
    </w:lvl>
    <w:lvl w:ilvl="6" w:tplc="F438BCF2">
      <w:numFmt w:val="bullet"/>
      <w:lvlText w:val="•"/>
      <w:lvlJc w:val="left"/>
      <w:pPr>
        <w:ind w:left="5731" w:hanging="360"/>
      </w:pPr>
      <w:rPr>
        <w:rFonts w:hint="default"/>
        <w:lang w:val="en-US" w:eastAsia="en-US" w:bidi="ar-SA"/>
      </w:rPr>
    </w:lvl>
    <w:lvl w:ilvl="7" w:tplc="1BD07CC8">
      <w:numFmt w:val="bullet"/>
      <w:lvlText w:val="•"/>
      <w:lvlJc w:val="left"/>
      <w:pPr>
        <w:ind w:left="6610" w:hanging="360"/>
      </w:pPr>
      <w:rPr>
        <w:rFonts w:hint="default"/>
        <w:lang w:val="en-US" w:eastAsia="en-US" w:bidi="ar-SA"/>
      </w:rPr>
    </w:lvl>
    <w:lvl w:ilvl="8" w:tplc="62A6D450">
      <w:numFmt w:val="bullet"/>
      <w:lvlText w:val="•"/>
      <w:lvlJc w:val="left"/>
      <w:pPr>
        <w:ind w:left="7489" w:hanging="360"/>
      </w:pPr>
      <w:rPr>
        <w:rFonts w:hint="default"/>
        <w:lang w:val="en-US" w:eastAsia="en-US" w:bidi="ar-SA"/>
      </w:rPr>
    </w:lvl>
  </w:abstractNum>
  <w:num w:numId="1" w16cid:durableId="1500920974">
    <w:abstractNumId w:val="6"/>
  </w:num>
  <w:num w:numId="2" w16cid:durableId="319121010">
    <w:abstractNumId w:val="1"/>
  </w:num>
  <w:num w:numId="3" w16cid:durableId="1632856538">
    <w:abstractNumId w:val="5"/>
  </w:num>
  <w:num w:numId="4" w16cid:durableId="561330674">
    <w:abstractNumId w:val="14"/>
  </w:num>
  <w:num w:numId="5" w16cid:durableId="1689789783">
    <w:abstractNumId w:val="17"/>
  </w:num>
  <w:num w:numId="6" w16cid:durableId="1658419178">
    <w:abstractNumId w:val="7"/>
  </w:num>
  <w:num w:numId="7" w16cid:durableId="1397510059">
    <w:abstractNumId w:val="3"/>
  </w:num>
  <w:num w:numId="8" w16cid:durableId="675571674">
    <w:abstractNumId w:val="13"/>
  </w:num>
  <w:num w:numId="9" w16cid:durableId="332606436">
    <w:abstractNumId w:val="9"/>
  </w:num>
  <w:num w:numId="10" w16cid:durableId="1261525915">
    <w:abstractNumId w:val="4"/>
  </w:num>
  <w:num w:numId="11" w16cid:durableId="602497513">
    <w:abstractNumId w:val="12"/>
  </w:num>
  <w:num w:numId="12" w16cid:durableId="1299990860">
    <w:abstractNumId w:val="2"/>
  </w:num>
  <w:num w:numId="13" w16cid:durableId="490172116">
    <w:abstractNumId w:val="10"/>
  </w:num>
  <w:num w:numId="14" w16cid:durableId="166868175">
    <w:abstractNumId w:val="0"/>
  </w:num>
  <w:num w:numId="15" w16cid:durableId="1587029750">
    <w:abstractNumId w:val="16"/>
  </w:num>
  <w:num w:numId="16" w16cid:durableId="310646195">
    <w:abstractNumId w:val="2"/>
  </w:num>
  <w:num w:numId="17" w16cid:durableId="2114855226">
    <w:abstractNumId w:val="2"/>
  </w:num>
  <w:num w:numId="18" w16cid:durableId="420418385">
    <w:abstractNumId w:val="8"/>
  </w:num>
  <w:num w:numId="19" w16cid:durableId="554968169">
    <w:abstractNumId w:val="18"/>
  </w:num>
  <w:num w:numId="20" w16cid:durableId="212079005">
    <w:abstractNumId w:val="15"/>
  </w:num>
  <w:num w:numId="21" w16cid:durableId="17903943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84"/>
    <w:rsid w:val="00025743"/>
    <w:rsid w:val="00040D61"/>
    <w:rsid w:val="00046B72"/>
    <w:rsid w:val="0007108C"/>
    <w:rsid w:val="00077562"/>
    <w:rsid w:val="00082226"/>
    <w:rsid w:val="00083191"/>
    <w:rsid w:val="00095320"/>
    <w:rsid w:val="00121986"/>
    <w:rsid w:val="00133D94"/>
    <w:rsid w:val="00134313"/>
    <w:rsid w:val="001420F7"/>
    <w:rsid w:val="00184A3A"/>
    <w:rsid w:val="001871E9"/>
    <w:rsid w:val="00187CA1"/>
    <w:rsid w:val="001A74A1"/>
    <w:rsid w:val="001B401E"/>
    <w:rsid w:val="001D0101"/>
    <w:rsid w:val="001F62AF"/>
    <w:rsid w:val="002306FC"/>
    <w:rsid w:val="002726CB"/>
    <w:rsid w:val="002A1FBB"/>
    <w:rsid w:val="002E7324"/>
    <w:rsid w:val="002F0AA8"/>
    <w:rsid w:val="00300F68"/>
    <w:rsid w:val="00322010"/>
    <w:rsid w:val="00372F0A"/>
    <w:rsid w:val="00392FE1"/>
    <w:rsid w:val="00395D28"/>
    <w:rsid w:val="003F3E8D"/>
    <w:rsid w:val="003F6D7E"/>
    <w:rsid w:val="0042159C"/>
    <w:rsid w:val="00473230"/>
    <w:rsid w:val="00495897"/>
    <w:rsid w:val="004A2093"/>
    <w:rsid w:val="004A5BD1"/>
    <w:rsid w:val="004C1571"/>
    <w:rsid w:val="004E5306"/>
    <w:rsid w:val="00515E93"/>
    <w:rsid w:val="00530714"/>
    <w:rsid w:val="00561A1C"/>
    <w:rsid w:val="00573B1F"/>
    <w:rsid w:val="00594C18"/>
    <w:rsid w:val="005A5E84"/>
    <w:rsid w:val="00611034"/>
    <w:rsid w:val="006674FB"/>
    <w:rsid w:val="006947B6"/>
    <w:rsid w:val="006A6CA6"/>
    <w:rsid w:val="006E3E95"/>
    <w:rsid w:val="006F4051"/>
    <w:rsid w:val="006F423E"/>
    <w:rsid w:val="007470FE"/>
    <w:rsid w:val="007542BF"/>
    <w:rsid w:val="00766FD4"/>
    <w:rsid w:val="007A25DE"/>
    <w:rsid w:val="007D24AB"/>
    <w:rsid w:val="007F7E36"/>
    <w:rsid w:val="00875EB8"/>
    <w:rsid w:val="008957D1"/>
    <w:rsid w:val="008A23B7"/>
    <w:rsid w:val="008B1D93"/>
    <w:rsid w:val="008B70C5"/>
    <w:rsid w:val="008C5A42"/>
    <w:rsid w:val="008D6780"/>
    <w:rsid w:val="008E0E03"/>
    <w:rsid w:val="0093394B"/>
    <w:rsid w:val="009676CB"/>
    <w:rsid w:val="0097501C"/>
    <w:rsid w:val="0099120A"/>
    <w:rsid w:val="009D4A62"/>
    <w:rsid w:val="00A14C05"/>
    <w:rsid w:val="00A14C3A"/>
    <w:rsid w:val="00A426E4"/>
    <w:rsid w:val="00A473FA"/>
    <w:rsid w:val="00A75E4E"/>
    <w:rsid w:val="00A807C4"/>
    <w:rsid w:val="00A97DE6"/>
    <w:rsid w:val="00AC7615"/>
    <w:rsid w:val="00AF24DB"/>
    <w:rsid w:val="00AF4A29"/>
    <w:rsid w:val="00B26772"/>
    <w:rsid w:val="00B373A6"/>
    <w:rsid w:val="00B45CDE"/>
    <w:rsid w:val="00B526A2"/>
    <w:rsid w:val="00B616C1"/>
    <w:rsid w:val="00B62F79"/>
    <w:rsid w:val="00B937F2"/>
    <w:rsid w:val="00BC24FF"/>
    <w:rsid w:val="00BF07F6"/>
    <w:rsid w:val="00BF4EEA"/>
    <w:rsid w:val="00BF70E3"/>
    <w:rsid w:val="00C04E2A"/>
    <w:rsid w:val="00C167EF"/>
    <w:rsid w:val="00C308D0"/>
    <w:rsid w:val="00C66322"/>
    <w:rsid w:val="00CC2465"/>
    <w:rsid w:val="00CD0C92"/>
    <w:rsid w:val="00CF5EF2"/>
    <w:rsid w:val="00D250A3"/>
    <w:rsid w:val="00D32CEA"/>
    <w:rsid w:val="00D45C36"/>
    <w:rsid w:val="00D726F3"/>
    <w:rsid w:val="00D83D93"/>
    <w:rsid w:val="00D943D4"/>
    <w:rsid w:val="00DB0099"/>
    <w:rsid w:val="00DB3D50"/>
    <w:rsid w:val="00DC2E8E"/>
    <w:rsid w:val="00E84253"/>
    <w:rsid w:val="00E963FD"/>
    <w:rsid w:val="00EB00E7"/>
    <w:rsid w:val="00EB4D11"/>
    <w:rsid w:val="00EC5B41"/>
    <w:rsid w:val="00ED5588"/>
    <w:rsid w:val="00F155D7"/>
    <w:rsid w:val="00F43DEC"/>
    <w:rsid w:val="00F46D48"/>
    <w:rsid w:val="00F51EDA"/>
    <w:rsid w:val="00F55789"/>
    <w:rsid w:val="00F727F1"/>
    <w:rsid w:val="00F83139"/>
    <w:rsid w:val="00F8656C"/>
    <w:rsid w:val="00FB437C"/>
    <w:rsid w:val="00FB51C8"/>
    <w:rsid w:val="00FB7C6E"/>
    <w:rsid w:val="00FD5211"/>
    <w:rsid w:val="01DE62D7"/>
    <w:rsid w:val="02E1CD0A"/>
    <w:rsid w:val="057A1732"/>
    <w:rsid w:val="0592109F"/>
    <w:rsid w:val="06D96851"/>
    <w:rsid w:val="086C298D"/>
    <w:rsid w:val="09878D2D"/>
    <w:rsid w:val="0B5E3BE8"/>
    <w:rsid w:val="0DE7A81E"/>
    <w:rsid w:val="189EA77A"/>
    <w:rsid w:val="1D727D44"/>
    <w:rsid w:val="2359CA23"/>
    <w:rsid w:val="253078DE"/>
    <w:rsid w:val="2633E311"/>
    <w:rsid w:val="2A377B46"/>
    <w:rsid w:val="2EB051EF"/>
    <w:rsid w:val="31A58C73"/>
    <w:rsid w:val="32A8F6A6"/>
    <w:rsid w:val="337C3B2E"/>
    <w:rsid w:val="3848246D"/>
    <w:rsid w:val="3B3A36C8"/>
    <w:rsid w:val="3BBE99E9"/>
    <w:rsid w:val="3C3DA0FB"/>
    <w:rsid w:val="3FD92285"/>
    <w:rsid w:val="3FF14EC3"/>
    <w:rsid w:val="40C4934B"/>
    <w:rsid w:val="42E3611E"/>
    <w:rsid w:val="48828EE5"/>
    <w:rsid w:val="4A745F36"/>
    <w:rsid w:val="520267F6"/>
    <w:rsid w:val="530B23FC"/>
    <w:rsid w:val="57134824"/>
    <w:rsid w:val="5E8C4CCF"/>
    <w:rsid w:val="5F5C8F0E"/>
    <w:rsid w:val="601E32B8"/>
    <w:rsid w:val="606623B3"/>
    <w:rsid w:val="623FFA97"/>
    <w:rsid w:val="632B388C"/>
    <w:rsid w:val="651572E1"/>
    <w:rsid w:val="6DAE7BD0"/>
    <w:rsid w:val="740657B2"/>
    <w:rsid w:val="74813975"/>
    <w:rsid w:val="785E89C5"/>
    <w:rsid w:val="7A20673C"/>
    <w:rsid w:val="7B5BB0D4"/>
    <w:rsid w:val="7C3F350F"/>
    <w:rsid w:val="7CFDA853"/>
    <w:rsid w:val="7E8FE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C346F"/>
  <w15:chartTrackingRefBased/>
  <w15:docId w15:val="{01A802AE-C8A8-40D5-823A-0F657404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D50"/>
    <w:pPr>
      <w:spacing w:after="0" w:line="240" w:lineRule="auto"/>
    </w:pPr>
    <w:rPr>
      <w:sz w:val="24"/>
      <w:szCs w:val="24"/>
    </w:rPr>
  </w:style>
  <w:style w:type="paragraph" w:styleId="Heading1">
    <w:name w:val="heading 1"/>
    <w:aliases w:val="Policy title"/>
    <w:basedOn w:val="Normal"/>
    <w:next w:val="Normal"/>
    <w:link w:val="Heading1Char"/>
    <w:uiPriority w:val="9"/>
    <w:qFormat/>
    <w:rsid w:val="001F62AF"/>
    <w:pPr>
      <w:keepNext/>
      <w:keepLines/>
      <w:spacing w:before="240" w:after="120" w:line="440" w:lineRule="exact"/>
      <w:outlineLvl w:val="0"/>
    </w:pPr>
    <w:rPr>
      <w:rFonts w:ascii="Arial" w:eastAsiaTheme="majorEastAsia" w:hAnsi="Arial" w:cs="Times New Roman (Headings CS)"/>
      <w:b/>
      <w:color w:val="564B51"/>
      <w:sz w:val="36"/>
      <w:szCs w:val="32"/>
    </w:rPr>
  </w:style>
  <w:style w:type="paragraph" w:styleId="Heading2">
    <w:name w:val="heading 2"/>
    <w:aliases w:val="Section heading"/>
    <w:basedOn w:val="Normal"/>
    <w:next w:val="Normal"/>
    <w:link w:val="Heading2Char"/>
    <w:uiPriority w:val="9"/>
    <w:unhideWhenUsed/>
    <w:qFormat/>
    <w:rsid w:val="001F62AF"/>
    <w:pPr>
      <w:keepNext/>
      <w:keepLines/>
      <w:spacing w:before="240" w:after="60" w:line="320" w:lineRule="exact"/>
      <w:outlineLvl w:val="1"/>
    </w:pPr>
    <w:rPr>
      <w:rFonts w:ascii="Arial" w:eastAsiaTheme="majorEastAsia" w:hAnsi="Arial" w:cs="Times New Roman (Headings CS)"/>
      <w:b/>
      <w:color w:val="44546A" w:themeColor="text2"/>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A5E84"/>
    <w:pPr>
      <w:tabs>
        <w:tab w:val="center" w:pos="4513"/>
        <w:tab w:val="right" w:pos="9026"/>
      </w:tabs>
    </w:pPr>
  </w:style>
  <w:style w:type="character" w:customStyle="1" w:styleId="HeaderChar">
    <w:name w:val="Header Char"/>
    <w:basedOn w:val="DefaultParagraphFont"/>
    <w:link w:val="Header"/>
    <w:rsid w:val="005A5E84"/>
  </w:style>
  <w:style w:type="paragraph" w:styleId="Footer">
    <w:name w:val="footer"/>
    <w:basedOn w:val="Normal"/>
    <w:link w:val="FooterChar"/>
    <w:unhideWhenUsed/>
    <w:rsid w:val="005A5E84"/>
    <w:pPr>
      <w:tabs>
        <w:tab w:val="center" w:pos="4513"/>
        <w:tab w:val="right" w:pos="9026"/>
      </w:tabs>
    </w:pPr>
  </w:style>
  <w:style w:type="character" w:customStyle="1" w:styleId="FooterChar">
    <w:name w:val="Footer Char"/>
    <w:basedOn w:val="DefaultParagraphFont"/>
    <w:link w:val="Footer"/>
    <w:rsid w:val="005A5E84"/>
  </w:style>
  <w:style w:type="character" w:styleId="Hyperlink">
    <w:name w:val="Hyperlink"/>
    <w:basedOn w:val="DefaultParagraphFont"/>
    <w:uiPriority w:val="99"/>
    <w:unhideWhenUsed/>
    <w:rsid w:val="00DB3D50"/>
    <w:rPr>
      <w:color w:val="0563C1" w:themeColor="hyperlink"/>
      <w:u w:val="single"/>
    </w:rPr>
  </w:style>
  <w:style w:type="paragraph" w:styleId="ListParagraph">
    <w:name w:val="List Paragraph"/>
    <w:basedOn w:val="Normal"/>
    <w:uiPriority w:val="34"/>
    <w:qFormat/>
    <w:rsid w:val="00DB3D50"/>
    <w:pPr>
      <w:ind w:left="720"/>
    </w:pPr>
    <w:rPr>
      <w:rFonts w:ascii="Calibri" w:hAnsi="Calibri" w:cs="Calibri"/>
      <w:sz w:val="22"/>
      <w:szCs w:val="22"/>
    </w:rPr>
  </w:style>
  <w:style w:type="table" w:styleId="TableGrid">
    <w:name w:val="Table Grid"/>
    <w:basedOn w:val="TableNormal"/>
    <w:uiPriority w:val="59"/>
    <w:rsid w:val="008957D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aragraphheading">
    <w:name w:val="Paragraph heading"/>
    <w:basedOn w:val="DefaultParagraphFont"/>
    <w:uiPriority w:val="1"/>
    <w:rsid w:val="008957D1"/>
    <w:rPr>
      <w:b/>
      <w:bCs/>
    </w:rPr>
  </w:style>
  <w:style w:type="paragraph" w:customStyle="1" w:styleId="OfficeLevel1">
    <w:name w:val="Office Level 1"/>
    <w:basedOn w:val="Normal"/>
    <w:uiPriority w:val="1"/>
    <w:rsid w:val="008957D1"/>
    <w:pPr>
      <w:numPr>
        <w:numId w:val="5"/>
      </w:numPr>
      <w:tabs>
        <w:tab w:val="num" w:pos="720"/>
      </w:tabs>
      <w:spacing w:after="200"/>
      <w:ind w:hanging="720"/>
    </w:pPr>
    <w:rPr>
      <w:rFonts w:ascii="Calibri" w:eastAsia="Times New Roman" w:hAnsi="Calibri" w:cs="Times New Roman"/>
    </w:rPr>
  </w:style>
  <w:style w:type="paragraph" w:customStyle="1" w:styleId="TableHeading">
    <w:name w:val="Table Heading"/>
    <w:basedOn w:val="Normal"/>
    <w:next w:val="Tabletext"/>
    <w:uiPriority w:val="1"/>
    <w:rsid w:val="008957D1"/>
    <w:pPr>
      <w:spacing w:after="120"/>
    </w:pPr>
    <w:rPr>
      <w:rFonts w:ascii="Calibri" w:eastAsia="Times New Roman" w:hAnsi="Calibri" w:cs="Times New Roman"/>
      <w:b/>
      <w:bCs/>
      <w:sz w:val="21"/>
      <w:szCs w:val="21"/>
    </w:rPr>
  </w:style>
  <w:style w:type="paragraph" w:customStyle="1" w:styleId="Tabletext">
    <w:name w:val="Table text"/>
    <w:basedOn w:val="Normal"/>
    <w:uiPriority w:val="1"/>
    <w:rsid w:val="008957D1"/>
    <w:pPr>
      <w:spacing w:after="120"/>
    </w:pPr>
    <w:rPr>
      <w:rFonts w:ascii="Calibri" w:eastAsia="Times New Roman" w:hAnsi="Calibri" w:cs="Times New Roman"/>
    </w:rPr>
  </w:style>
  <w:style w:type="character" w:customStyle="1" w:styleId="Heading1Char">
    <w:name w:val="Heading 1 Char"/>
    <w:aliases w:val="Policy title Char"/>
    <w:basedOn w:val="DefaultParagraphFont"/>
    <w:link w:val="Heading1"/>
    <w:uiPriority w:val="9"/>
    <w:rsid w:val="001F62AF"/>
    <w:rPr>
      <w:rFonts w:ascii="Arial" w:eastAsiaTheme="majorEastAsia" w:hAnsi="Arial" w:cs="Times New Roman (Headings CS)"/>
      <w:b/>
      <w:color w:val="564B51"/>
      <w:sz w:val="36"/>
      <w:szCs w:val="32"/>
    </w:rPr>
  </w:style>
  <w:style w:type="character" w:customStyle="1" w:styleId="Heading2Char">
    <w:name w:val="Heading 2 Char"/>
    <w:aliases w:val="Section heading Char"/>
    <w:basedOn w:val="DefaultParagraphFont"/>
    <w:link w:val="Heading2"/>
    <w:uiPriority w:val="9"/>
    <w:rsid w:val="001F62AF"/>
    <w:rPr>
      <w:rFonts w:ascii="Arial" w:eastAsiaTheme="majorEastAsia" w:hAnsi="Arial" w:cs="Times New Roman (Headings CS)"/>
      <w:b/>
      <w:color w:val="44546A" w:themeColor="text2"/>
      <w:sz w:val="28"/>
      <w:szCs w:val="26"/>
    </w:rPr>
  </w:style>
  <w:style w:type="character" w:styleId="PageNumber">
    <w:name w:val="page number"/>
    <w:basedOn w:val="DefaultParagraphFont"/>
    <w:uiPriority w:val="99"/>
    <w:semiHidden/>
    <w:unhideWhenUsed/>
    <w:rsid w:val="001F62AF"/>
  </w:style>
  <w:style w:type="paragraph" w:customStyle="1" w:styleId="Bulletlist">
    <w:name w:val="Bullet list"/>
    <w:basedOn w:val="ListParagraph"/>
    <w:link w:val="BulletlistChar"/>
    <w:qFormat/>
    <w:rsid w:val="001F62AF"/>
    <w:pPr>
      <w:numPr>
        <w:numId w:val="12"/>
      </w:numPr>
      <w:spacing w:after="120" w:line="300" w:lineRule="exact"/>
      <w:contextualSpacing/>
    </w:pPr>
    <w:rPr>
      <w:rFonts w:ascii="Garamond" w:hAnsi="Garamond" w:cstheme="minorBidi"/>
      <w:sz w:val="24"/>
      <w:szCs w:val="24"/>
    </w:rPr>
  </w:style>
  <w:style w:type="character" w:customStyle="1" w:styleId="BulletlistChar">
    <w:name w:val="Bullet list Char"/>
    <w:basedOn w:val="DefaultParagraphFont"/>
    <w:link w:val="Bulletlist"/>
    <w:rsid w:val="001F62AF"/>
    <w:rPr>
      <w:rFonts w:ascii="Garamond" w:hAnsi="Garamond"/>
      <w:sz w:val="24"/>
      <w:szCs w:val="24"/>
    </w:rPr>
  </w:style>
  <w:style w:type="paragraph" w:customStyle="1" w:styleId="Subheading">
    <w:name w:val="Subheading"/>
    <w:basedOn w:val="Heading2"/>
    <w:link w:val="SubheadingChar"/>
    <w:qFormat/>
    <w:rsid w:val="001F62AF"/>
    <w:rPr>
      <w:sz w:val="24"/>
      <w:szCs w:val="24"/>
    </w:rPr>
  </w:style>
  <w:style w:type="character" w:customStyle="1" w:styleId="SubheadingChar">
    <w:name w:val="Subheading Char"/>
    <w:basedOn w:val="Heading2Char"/>
    <w:link w:val="Subheading"/>
    <w:rsid w:val="001F62AF"/>
    <w:rPr>
      <w:rFonts w:ascii="Arial" w:eastAsiaTheme="majorEastAsia" w:hAnsi="Arial" w:cs="Times New Roman (Headings CS)"/>
      <w:b/>
      <w:color w:val="44546A" w:themeColor="text2"/>
      <w:sz w:val="24"/>
      <w:szCs w:val="24"/>
    </w:rPr>
  </w:style>
  <w:style w:type="paragraph" w:customStyle="1" w:styleId="1bodycopy10pt">
    <w:name w:val="1 body copy 10pt"/>
    <w:basedOn w:val="Normal"/>
    <w:link w:val="1bodycopy10ptChar"/>
    <w:rsid w:val="001F62AF"/>
    <w:pPr>
      <w:spacing w:after="120"/>
    </w:pPr>
    <w:rPr>
      <w:rFonts w:ascii="Arial" w:eastAsia="MS Mincho" w:hAnsi="Arial" w:cs="Times New Roman"/>
      <w:sz w:val="20"/>
      <w:lang w:val="en-US"/>
    </w:rPr>
  </w:style>
  <w:style w:type="character" w:customStyle="1" w:styleId="1bodycopy10ptChar">
    <w:name w:val="1 body copy 10pt Char"/>
    <w:link w:val="1bodycopy10pt"/>
    <w:rsid w:val="001F62AF"/>
    <w:rPr>
      <w:rFonts w:ascii="Arial" w:eastAsia="MS Mincho" w:hAnsi="Arial" w:cs="Times New Roman"/>
      <w:sz w:val="20"/>
      <w:szCs w:val="24"/>
      <w:lang w:val="en-US"/>
    </w:rPr>
  </w:style>
  <w:style w:type="character" w:styleId="CommentReference">
    <w:name w:val="annotation reference"/>
    <w:basedOn w:val="DefaultParagraphFont"/>
    <w:uiPriority w:val="99"/>
    <w:semiHidden/>
    <w:unhideWhenUsed/>
    <w:rsid w:val="00B62F79"/>
    <w:rPr>
      <w:sz w:val="16"/>
      <w:szCs w:val="16"/>
    </w:rPr>
  </w:style>
  <w:style w:type="paragraph" w:styleId="CommentText">
    <w:name w:val="annotation text"/>
    <w:basedOn w:val="Normal"/>
    <w:link w:val="CommentTextChar"/>
    <w:uiPriority w:val="99"/>
    <w:unhideWhenUsed/>
    <w:rsid w:val="00B62F79"/>
    <w:rPr>
      <w:sz w:val="20"/>
      <w:szCs w:val="20"/>
    </w:rPr>
  </w:style>
  <w:style w:type="character" w:customStyle="1" w:styleId="CommentTextChar">
    <w:name w:val="Comment Text Char"/>
    <w:basedOn w:val="DefaultParagraphFont"/>
    <w:link w:val="CommentText"/>
    <w:uiPriority w:val="99"/>
    <w:rsid w:val="00B62F79"/>
    <w:rPr>
      <w:sz w:val="20"/>
      <w:szCs w:val="20"/>
    </w:rPr>
  </w:style>
  <w:style w:type="paragraph" w:styleId="CommentSubject">
    <w:name w:val="annotation subject"/>
    <w:basedOn w:val="CommentText"/>
    <w:next w:val="CommentText"/>
    <w:link w:val="CommentSubjectChar"/>
    <w:uiPriority w:val="99"/>
    <w:semiHidden/>
    <w:unhideWhenUsed/>
    <w:rsid w:val="00B62F79"/>
    <w:rPr>
      <w:b/>
      <w:bCs/>
    </w:rPr>
  </w:style>
  <w:style w:type="character" w:customStyle="1" w:styleId="CommentSubjectChar">
    <w:name w:val="Comment Subject Char"/>
    <w:basedOn w:val="CommentTextChar"/>
    <w:link w:val="CommentSubject"/>
    <w:uiPriority w:val="99"/>
    <w:semiHidden/>
    <w:rsid w:val="00B62F79"/>
    <w:rPr>
      <w:b/>
      <w:bCs/>
      <w:sz w:val="20"/>
      <w:szCs w:val="20"/>
    </w:rPr>
  </w:style>
  <w:style w:type="character" w:styleId="FollowedHyperlink">
    <w:name w:val="FollowedHyperlink"/>
    <w:basedOn w:val="DefaultParagraphFont"/>
    <w:uiPriority w:val="99"/>
    <w:semiHidden/>
    <w:unhideWhenUsed/>
    <w:rsid w:val="00594C18"/>
    <w:rPr>
      <w:color w:val="954F72" w:themeColor="followedHyperlink"/>
      <w:u w:val="single"/>
    </w:rPr>
  </w:style>
  <w:style w:type="character" w:styleId="UnresolvedMention">
    <w:name w:val="Unresolved Mention"/>
    <w:basedOn w:val="DefaultParagraphFont"/>
    <w:uiPriority w:val="99"/>
    <w:semiHidden/>
    <w:unhideWhenUsed/>
    <w:rsid w:val="00594C18"/>
    <w:rPr>
      <w:color w:val="605E5C"/>
      <w:shd w:val="clear" w:color="auto" w:fill="E1DFDD"/>
    </w:rPr>
  </w:style>
  <w:style w:type="character" w:customStyle="1" w:styleId="cf01">
    <w:name w:val="cf01"/>
    <w:basedOn w:val="DefaultParagraphFont"/>
    <w:rsid w:val="009D4A62"/>
    <w:rPr>
      <w:rFonts w:ascii="Segoe UI" w:hAnsi="Segoe UI" w:cs="Segoe UI" w:hint="default"/>
      <w:sz w:val="18"/>
      <w:szCs w:val="18"/>
    </w:rPr>
  </w:style>
  <w:style w:type="paragraph" w:styleId="BodyText">
    <w:name w:val="Body Text"/>
    <w:basedOn w:val="Normal"/>
    <w:link w:val="BodyTextChar"/>
    <w:qFormat/>
    <w:rsid w:val="006A6CA6"/>
    <w:pPr>
      <w:widowControl w:val="0"/>
      <w:autoSpaceDE w:val="0"/>
      <w:autoSpaceDN w:val="0"/>
      <w:ind w:left="100"/>
    </w:pPr>
    <w:rPr>
      <w:rFonts w:ascii="Arial" w:eastAsia="Arial" w:hAnsi="Arial" w:cs="Arial"/>
    </w:rPr>
  </w:style>
  <w:style w:type="character" w:customStyle="1" w:styleId="BodyTextChar">
    <w:name w:val="Body Text Char"/>
    <w:basedOn w:val="DefaultParagraphFont"/>
    <w:link w:val="BodyText"/>
    <w:rsid w:val="006A6CA6"/>
    <w:rPr>
      <w:rFonts w:ascii="Arial" w:eastAsia="Arial" w:hAnsi="Arial" w:cs="Arial"/>
      <w:sz w:val="24"/>
      <w:szCs w:val="24"/>
    </w:rPr>
  </w:style>
  <w:style w:type="paragraph" w:styleId="Title">
    <w:name w:val="Title"/>
    <w:basedOn w:val="Normal"/>
    <w:link w:val="TitleChar"/>
    <w:uiPriority w:val="10"/>
    <w:qFormat/>
    <w:rsid w:val="006A6CA6"/>
    <w:pPr>
      <w:widowControl w:val="0"/>
      <w:autoSpaceDE w:val="0"/>
      <w:autoSpaceDN w:val="0"/>
      <w:ind w:left="100"/>
    </w:pPr>
    <w:rPr>
      <w:rFonts w:ascii="Arial" w:eastAsia="Arial" w:hAnsi="Arial" w:cs="Arial"/>
      <w:b/>
      <w:bCs/>
      <w:sz w:val="44"/>
      <w:szCs w:val="44"/>
    </w:rPr>
  </w:style>
  <w:style w:type="character" w:customStyle="1" w:styleId="TitleChar">
    <w:name w:val="Title Char"/>
    <w:basedOn w:val="DefaultParagraphFont"/>
    <w:link w:val="Title"/>
    <w:uiPriority w:val="10"/>
    <w:rsid w:val="006A6CA6"/>
    <w:rPr>
      <w:rFonts w:ascii="Arial" w:eastAsia="Arial" w:hAnsi="Arial" w:cs="Arial"/>
      <w:b/>
      <w:bCs/>
      <w:sz w:val="44"/>
      <w:szCs w:val="44"/>
    </w:rPr>
  </w:style>
  <w:style w:type="paragraph" w:customStyle="1" w:styleId="TableParagraph">
    <w:name w:val="Table Paragraph"/>
    <w:basedOn w:val="Normal"/>
    <w:uiPriority w:val="1"/>
    <w:qFormat/>
    <w:rsid w:val="006A6CA6"/>
    <w:pPr>
      <w:widowControl w:val="0"/>
      <w:autoSpaceDE w:val="0"/>
      <w:autoSpaceDN w:val="0"/>
    </w:pPr>
    <w:rPr>
      <w:rFonts w:ascii="Arial" w:eastAsia="Arial" w:hAnsi="Arial" w:cs="Arial"/>
      <w:sz w:val="22"/>
      <w:szCs w:val="22"/>
    </w:rPr>
  </w:style>
  <w:style w:type="paragraph" w:customStyle="1" w:styleId="Default">
    <w:name w:val="Default"/>
    <w:rsid w:val="004A2093"/>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095320"/>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095320"/>
  </w:style>
  <w:style w:type="character" w:customStyle="1" w:styleId="eop">
    <w:name w:val="eop"/>
    <w:basedOn w:val="DefaultParagraphFont"/>
    <w:rsid w:val="00095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782260">
      <w:bodyDiv w:val="1"/>
      <w:marLeft w:val="0"/>
      <w:marRight w:val="0"/>
      <w:marTop w:val="0"/>
      <w:marBottom w:val="0"/>
      <w:divBdr>
        <w:top w:val="none" w:sz="0" w:space="0" w:color="auto"/>
        <w:left w:val="none" w:sz="0" w:space="0" w:color="auto"/>
        <w:bottom w:val="none" w:sz="0" w:space="0" w:color="auto"/>
        <w:right w:val="none" w:sz="0" w:space="0" w:color="auto"/>
      </w:divBdr>
      <w:divsChild>
        <w:div w:id="215899823">
          <w:marLeft w:val="0"/>
          <w:marRight w:val="0"/>
          <w:marTop w:val="0"/>
          <w:marBottom w:val="0"/>
          <w:divBdr>
            <w:top w:val="none" w:sz="0" w:space="0" w:color="auto"/>
            <w:left w:val="none" w:sz="0" w:space="0" w:color="auto"/>
            <w:bottom w:val="none" w:sz="0" w:space="0" w:color="auto"/>
            <w:right w:val="none" w:sz="0" w:space="0" w:color="auto"/>
          </w:divBdr>
          <w:divsChild>
            <w:div w:id="1263562630">
              <w:marLeft w:val="0"/>
              <w:marRight w:val="0"/>
              <w:marTop w:val="0"/>
              <w:marBottom w:val="0"/>
              <w:divBdr>
                <w:top w:val="none" w:sz="0" w:space="0" w:color="auto"/>
                <w:left w:val="none" w:sz="0" w:space="0" w:color="auto"/>
                <w:bottom w:val="none" w:sz="0" w:space="0" w:color="auto"/>
                <w:right w:val="none" w:sz="0" w:space="0" w:color="auto"/>
              </w:divBdr>
            </w:div>
          </w:divsChild>
        </w:div>
        <w:div w:id="1880780333">
          <w:marLeft w:val="0"/>
          <w:marRight w:val="0"/>
          <w:marTop w:val="0"/>
          <w:marBottom w:val="0"/>
          <w:divBdr>
            <w:top w:val="none" w:sz="0" w:space="0" w:color="auto"/>
            <w:left w:val="none" w:sz="0" w:space="0" w:color="auto"/>
            <w:bottom w:val="none" w:sz="0" w:space="0" w:color="auto"/>
            <w:right w:val="none" w:sz="0" w:space="0" w:color="auto"/>
          </w:divBdr>
          <w:divsChild>
            <w:div w:id="42827664">
              <w:marLeft w:val="0"/>
              <w:marRight w:val="0"/>
              <w:marTop w:val="0"/>
              <w:marBottom w:val="0"/>
              <w:divBdr>
                <w:top w:val="none" w:sz="0" w:space="0" w:color="auto"/>
                <w:left w:val="none" w:sz="0" w:space="0" w:color="auto"/>
                <w:bottom w:val="none" w:sz="0" w:space="0" w:color="auto"/>
                <w:right w:val="none" w:sz="0" w:space="0" w:color="auto"/>
              </w:divBdr>
            </w:div>
          </w:divsChild>
        </w:div>
        <w:div w:id="283387296">
          <w:marLeft w:val="0"/>
          <w:marRight w:val="0"/>
          <w:marTop w:val="0"/>
          <w:marBottom w:val="0"/>
          <w:divBdr>
            <w:top w:val="none" w:sz="0" w:space="0" w:color="auto"/>
            <w:left w:val="none" w:sz="0" w:space="0" w:color="auto"/>
            <w:bottom w:val="none" w:sz="0" w:space="0" w:color="auto"/>
            <w:right w:val="none" w:sz="0" w:space="0" w:color="auto"/>
          </w:divBdr>
          <w:divsChild>
            <w:div w:id="1525485469">
              <w:marLeft w:val="0"/>
              <w:marRight w:val="0"/>
              <w:marTop w:val="0"/>
              <w:marBottom w:val="0"/>
              <w:divBdr>
                <w:top w:val="none" w:sz="0" w:space="0" w:color="auto"/>
                <w:left w:val="none" w:sz="0" w:space="0" w:color="auto"/>
                <w:bottom w:val="none" w:sz="0" w:space="0" w:color="auto"/>
                <w:right w:val="none" w:sz="0" w:space="0" w:color="auto"/>
              </w:divBdr>
            </w:div>
          </w:divsChild>
        </w:div>
        <w:div w:id="127742255">
          <w:marLeft w:val="0"/>
          <w:marRight w:val="0"/>
          <w:marTop w:val="0"/>
          <w:marBottom w:val="0"/>
          <w:divBdr>
            <w:top w:val="none" w:sz="0" w:space="0" w:color="auto"/>
            <w:left w:val="none" w:sz="0" w:space="0" w:color="auto"/>
            <w:bottom w:val="none" w:sz="0" w:space="0" w:color="auto"/>
            <w:right w:val="none" w:sz="0" w:space="0" w:color="auto"/>
          </w:divBdr>
          <w:divsChild>
            <w:div w:id="263461016">
              <w:marLeft w:val="0"/>
              <w:marRight w:val="0"/>
              <w:marTop w:val="0"/>
              <w:marBottom w:val="0"/>
              <w:divBdr>
                <w:top w:val="none" w:sz="0" w:space="0" w:color="auto"/>
                <w:left w:val="none" w:sz="0" w:space="0" w:color="auto"/>
                <w:bottom w:val="none" w:sz="0" w:space="0" w:color="auto"/>
                <w:right w:val="none" w:sz="0" w:space="0" w:color="auto"/>
              </w:divBdr>
            </w:div>
          </w:divsChild>
        </w:div>
        <w:div w:id="1937596319">
          <w:marLeft w:val="0"/>
          <w:marRight w:val="0"/>
          <w:marTop w:val="0"/>
          <w:marBottom w:val="0"/>
          <w:divBdr>
            <w:top w:val="none" w:sz="0" w:space="0" w:color="auto"/>
            <w:left w:val="none" w:sz="0" w:space="0" w:color="auto"/>
            <w:bottom w:val="none" w:sz="0" w:space="0" w:color="auto"/>
            <w:right w:val="none" w:sz="0" w:space="0" w:color="auto"/>
          </w:divBdr>
          <w:divsChild>
            <w:div w:id="1871647688">
              <w:marLeft w:val="0"/>
              <w:marRight w:val="0"/>
              <w:marTop w:val="0"/>
              <w:marBottom w:val="0"/>
              <w:divBdr>
                <w:top w:val="none" w:sz="0" w:space="0" w:color="auto"/>
                <w:left w:val="none" w:sz="0" w:space="0" w:color="auto"/>
                <w:bottom w:val="none" w:sz="0" w:space="0" w:color="auto"/>
                <w:right w:val="none" w:sz="0" w:space="0" w:color="auto"/>
              </w:divBdr>
            </w:div>
          </w:divsChild>
        </w:div>
        <w:div w:id="804929063">
          <w:marLeft w:val="0"/>
          <w:marRight w:val="0"/>
          <w:marTop w:val="0"/>
          <w:marBottom w:val="0"/>
          <w:divBdr>
            <w:top w:val="none" w:sz="0" w:space="0" w:color="auto"/>
            <w:left w:val="none" w:sz="0" w:space="0" w:color="auto"/>
            <w:bottom w:val="none" w:sz="0" w:space="0" w:color="auto"/>
            <w:right w:val="none" w:sz="0" w:space="0" w:color="auto"/>
          </w:divBdr>
          <w:divsChild>
            <w:div w:id="1765027614">
              <w:marLeft w:val="0"/>
              <w:marRight w:val="0"/>
              <w:marTop w:val="0"/>
              <w:marBottom w:val="0"/>
              <w:divBdr>
                <w:top w:val="none" w:sz="0" w:space="0" w:color="auto"/>
                <w:left w:val="none" w:sz="0" w:space="0" w:color="auto"/>
                <w:bottom w:val="none" w:sz="0" w:space="0" w:color="auto"/>
                <w:right w:val="none" w:sz="0" w:space="0" w:color="auto"/>
              </w:divBdr>
            </w:div>
          </w:divsChild>
        </w:div>
        <w:div w:id="713623590">
          <w:marLeft w:val="0"/>
          <w:marRight w:val="0"/>
          <w:marTop w:val="0"/>
          <w:marBottom w:val="0"/>
          <w:divBdr>
            <w:top w:val="none" w:sz="0" w:space="0" w:color="auto"/>
            <w:left w:val="none" w:sz="0" w:space="0" w:color="auto"/>
            <w:bottom w:val="none" w:sz="0" w:space="0" w:color="auto"/>
            <w:right w:val="none" w:sz="0" w:space="0" w:color="auto"/>
          </w:divBdr>
          <w:divsChild>
            <w:div w:id="1762794429">
              <w:marLeft w:val="0"/>
              <w:marRight w:val="0"/>
              <w:marTop w:val="0"/>
              <w:marBottom w:val="0"/>
              <w:divBdr>
                <w:top w:val="none" w:sz="0" w:space="0" w:color="auto"/>
                <w:left w:val="none" w:sz="0" w:space="0" w:color="auto"/>
                <w:bottom w:val="none" w:sz="0" w:space="0" w:color="auto"/>
                <w:right w:val="none" w:sz="0" w:space="0" w:color="auto"/>
              </w:divBdr>
            </w:div>
          </w:divsChild>
        </w:div>
        <w:div w:id="1447692882">
          <w:marLeft w:val="0"/>
          <w:marRight w:val="0"/>
          <w:marTop w:val="0"/>
          <w:marBottom w:val="0"/>
          <w:divBdr>
            <w:top w:val="none" w:sz="0" w:space="0" w:color="auto"/>
            <w:left w:val="none" w:sz="0" w:space="0" w:color="auto"/>
            <w:bottom w:val="none" w:sz="0" w:space="0" w:color="auto"/>
            <w:right w:val="none" w:sz="0" w:space="0" w:color="auto"/>
          </w:divBdr>
          <w:divsChild>
            <w:div w:id="45537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44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irst-aid-in-schools" TargetMode="External"/><Relationship Id="rId18" Type="http://schemas.openxmlformats.org/officeDocument/2006/relationships/hyperlink" Target="http://www.legislation.gov.uk/uksi/2013/1471/schedule/1/paragraph/1/mad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www.legislation.gov.uk/uksi/1999/3242/contents/mad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egislation.gov.uk/uksi/1992/2051/regulation/3/made" TargetMode="External"/><Relationship Id="rId20" Type="http://schemas.openxmlformats.org/officeDocument/2006/relationships/hyperlink" Target="http://www.legislation.gov.uk/uksi/2014/3283/schedule/ma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se.gov.uk/firstaid/faqs.htm" TargetMode="External"/><Relationship Id="rId5" Type="http://schemas.openxmlformats.org/officeDocument/2006/relationships/numbering" Target="numbering.xml"/><Relationship Id="rId15" Type="http://schemas.openxmlformats.org/officeDocument/2006/relationships/hyperlink" Target="http://www.legislation.gov.uk/uksi/1981/917/regulation/3/made" TargetMode="External"/><Relationship Id="rId23" Type="http://schemas.openxmlformats.org/officeDocument/2006/relationships/hyperlink" Target="http://www.hse.gov.uk/firstaid/index.ht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legislation.gov.uk/uksi/1979/62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health-and-safety-advice-for-schools" TargetMode="External"/><Relationship Id="rId22" Type="http://schemas.openxmlformats.org/officeDocument/2006/relationships/hyperlink" Target="https://www.gov.uk/government/publications/first-aid-in-school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6" ma:contentTypeDescription="Create a new document." ma:contentTypeScope="" ma:versionID="1adc4804c43f882e77692a6883a07708">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c513692f555a7d1c4cfcba96735ff437"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7d7cf4-69cd-40a3-9b00-c5ce9cf7d5d3}"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d3368a3-f488-44e1-ae97-1e0514bcd828">
      <UserInfo>
        <DisplayName>Chris Vigar</DisplayName>
        <AccountId>42</AccountId>
        <AccountType/>
      </UserInfo>
      <UserInfo>
        <DisplayName>Shirley Yeo</DisplayName>
        <AccountId>241</AccountId>
        <AccountType/>
      </UserInfo>
    </SharedWithUsers>
    <lcf76f155ced4ddcb4097134ff3c332f xmlns="8107054d-ef13-49aa-9686-551a0167c4f7">
      <Terms xmlns="http://schemas.microsoft.com/office/infopath/2007/PartnerControls"/>
    </lcf76f155ced4ddcb4097134ff3c332f>
    <TaxCatchAll xmlns="8d3368a3-f488-44e1-ae97-1e0514bcd828" xsi:nil="true"/>
  </documentManagement>
</p:properties>
</file>

<file path=customXml/itemProps1.xml><?xml version="1.0" encoding="utf-8"?>
<ds:datastoreItem xmlns:ds="http://schemas.openxmlformats.org/officeDocument/2006/customXml" ds:itemID="{E94AB639-CE24-46A3-BD93-51B4977DE10F}">
  <ds:schemaRefs>
    <ds:schemaRef ds:uri="http://schemas.openxmlformats.org/officeDocument/2006/bibliography"/>
  </ds:schemaRefs>
</ds:datastoreItem>
</file>

<file path=customXml/itemProps2.xml><?xml version="1.0" encoding="utf-8"?>
<ds:datastoreItem xmlns:ds="http://schemas.openxmlformats.org/officeDocument/2006/customXml" ds:itemID="{262C84EF-1D17-45C7-AA7A-C767D1D2E5AF}">
  <ds:schemaRefs>
    <ds:schemaRef ds:uri="http://schemas.microsoft.com/sharepoint/v3/contenttype/forms"/>
  </ds:schemaRefs>
</ds:datastoreItem>
</file>

<file path=customXml/itemProps3.xml><?xml version="1.0" encoding="utf-8"?>
<ds:datastoreItem xmlns:ds="http://schemas.openxmlformats.org/officeDocument/2006/customXml" ds:itemID="{CE278F0E-FBC2-4352-A34F-A6EF98B05647}"/>
</file>

<file path=customXml/itemProps4.xml><?xml version="1.0" encoding="utf-8"?>
<ds:datastoreItem xmlns:ds="http://schemas.openxmlformats.org/officeDocument/2006/customXml" ds:itemID="{9B061C53-08C8-483E-8FA3-563E7C1D1C19}">
  <ds:schemaRefs>
    <ds:schemaRef ds:uri="http://schemas.microsoft.com/office/2006/metadata/properties"/>
    <ds:schemaRef ds:uri="http://schemas.microsoft.com/office/infopath/2007/PartnerControls"/>
    <ds:schemaRef ds:uri="2947a154-67bf-41df-bd8e-cb2db6480b5d"/>
    <ds:schemaRef ds:uri="ffc1a144-1b71-4264-ae34-812ece7805d3"/>
    <ds:schemaRef ds:uri="3d63ebd1-cd80-416e-91d2-6e9e675a9253"/>
    <ds:schemaRef ds:uri="38b77023-a475-4fbc-b9ad-705cab68cff0"/>
    <ds:schemaRef ds:uri="a9d6950d-9f40-4c15-825a-e055531390d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3035</Words>
  <Characters>17301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George</dc:creator>
  <cp:keywords/>
  <dc:description/>
  <cp:lastModifiedBy>Anna Hedges</cp:lastModifiedBy>
  <cp:revision>2</cp:revision>
  <dcterms:created xsi:type="dcterms:W3CDTF">2025-12-03T10:05:00Z</dcterms:created>
  <dcterms:modified xsi:type="dcterms:W3CDTF">2025-12-03T10:05:00Z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0x01010022B5BE0DBE926E4EB11BEC00C1EC2ABF</vt:lpwstr>
  </property>
  <property fmtid="{D5CDD505-2E9C-101B-9397-08002B2CF9AE}" pid="3" name="MediaServiceImageTags">
    <vt:lpwstr/>
  </property>
</Properties>
</file>